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271A" w14:textId="77777777" w:rsidR="00D26149" w:rsidRDefault="00D26149" w:rsidP="00A2091C">
      <w:pPr>
        <w:spacing w:after="0" w:line="360" w:lineRule="auto"/>
      </w:pPr>
    </w:p>
    <w:p w14:paraId="70A2FE5D" w14:textId="77777777" w:rsidR="00C53196" w:rsidRDefault="00C53196" w:rsidP="00A2091C">
      <w:pPr>
        <w:spacing w:after="0" w:line="360" w:lineRule="auto"/>
        <w:jc w:val="right"/>
      </w:pPr>
    </w:p>
    <w:p w14:paraId="38052188" w14:textId="176196CC" w:rsidR="00D26149" w:rsidRDefault="00907048" w:rsidP="00A2091C">
      <w:pPr>
        <w:spacing w:after="0" w:line="360" w:lineRule="auto"/>
        <w:ind w:right="-1417"/>
        <w:jc w:val="right"/>
      </w:pPr>
      <w:r>
        <w:t>Warszawa, …………………………</w:t>
      </w:r>
      <w:r w:rsidR="006228D7">
        <w:tab/>
      </w:r>
      <w:r w:rsidR="00D26149">
        <w:tab/>
      </w:r>
    </w:p>
    <w:p w14:paraId="37E4400A" w14:textId="77777777" w:rsidR="00D26149" w:rsidRDefault="00D26149" w:rsidP="00A2091C">
      <w:pPr>
        <w:spacing w:after="0" w:line="360" w:lineRule="auto"/>
        <w:jc w:val="right"/>
      </w:pPr>
    </w:p>
    <w:p w14:paraId="4A798D1C" w14:textId="77777777" w:rsidR="00893394" w:rsidRDefault="00893394" w:rsidP="00A2091C">
      <w:pPr>
        <w:spacing w:after="0" w:line="360" w:lineRule="auto"/>
        <w:jc w:val="right"/>
      </w:pPr>
    </w:p>
    <w:p w14:paraId="608121EB" w14:textId="1FDFAB3D" w:rsidR="00893394" w:rsidRPr="00907048" w:rsidRDefault="00907048" w:rsidP="00A2091C">
      <w:pPr>
        <w:spacing w:after="0" w:line="240" w:lineRule="auto"/>
        <w:rPr>
          <w:bCs/>
        </w:rPr>
      </w:pPr>
      <w:r w:rsidRPr="00907048">
        <w:rPr>
          <w:bCs/>
        </w:rPr>
        <w:t>(nazwa przedsiębiorstwa)</w:t>
      </w:r>
    </w:p>
    <w:p w14:paraId="62B8FAAE" w14:textId="4FAAE6DD" w:rsidR="00907048" w:rsidRPr="00907048" w:rsidRDefault="00907048" w:rsidP="00A2091C">
      <w:pPr>
        <w:spacing w:after="0" w:line="240" w:lineRule="auto"/>
        <w:rPr>
          <w:bCs/>
        </w:rPr>
      </w:pPr>
      <w:r w:rsidRPr="00907048">
        <w:rPr>
          <w:bCs/>
        </w:rPr>
        <w:t>(adres)</w:t>
      </w:r>
    </w:p>
    <w:p w14:paraId="7BF8C675" w14:textId="77A597B5" w:rsidR="00C53196" w:rsidRDefault="00907048" w:rsidP="00A2091C">
      <w:pPr>
        <w:spacing w:after="0" w:line="240" w:lineRule="auto"/>
        <w:rPr>
          <w:lang w:val="en-US"/>
        </w:rPr>
      </w:pPr>
      <w:r>
        <w:t>KRS/</w:t>
      </w:r>
      <w:r w:rsidR="00C53196" w:rsidRPr="002275CE">
        <w:rPr>
          <w:lang w:val="en-US"/>
        </w:rPr>
        <w:t xml:space="preserve">NIP </w:t>
      </w:r>
      <w:r>
        <w:rPr>
          <w:lang w:val="en-US"/>
        </w:rPr>
        <w:t>(……………..)</w:t>
      </w:r>
    </w:p>
    <w:p w14:paraId="63863457" w14:textId="77777777" w:rsidR="00907048" w:rsidRDefault="00907048" w:rsidP="00907048">
      <w:pPr>
        <w:spacing w:after="0"/>
        <w:rPr>
          <w:i/>
          <w:u w:val="single"/>
        </w:rPr>
      </w:pPr>
      <w:r>
        <w:rPr>
          <w:i/>
          <w:u w:val="single"/>
        </w:rPr>
        <w:t>reprezentowany przez:</w:t>
      </w:r>
    </w:p>
    <w:p w14:paraId="2E92E844" w14:textId="77777777" w:rsidR="00907048" w:rsidRDefault="00907048" w:rsidP="00907048">
      <w:pPr>
        <w:spacing w:after="0"/>
        <w:rPr>
          <w:b/>
        </w:rPr>
      </w:pPr>
      <w:r>
        <w:rPr>
          <w:b/>
        </w:rPr>
        <w:t>(Imię i nazwisko reprezentanta)</w:t>
      </w:r>
    </w:p>
    <w:p w14:paraId="54E53971" w14:textId="77777777" w:rsidR="00907048" w:rsidRDefault="00907048" w:rsidP="00907048">
      <w:pPr>
        <w:spacing w:after="0"/>
      </w:pPr>
      <w:r>
        <w:t>(Funkcja pełniona)</w:t>
      </w:r>
    </w:p>
    <w:p w14:paraId="2C3344E2" w14:textId="77777777" w:rsidR="00893394" w:rsidRPr="005D0F24" w:rsidRDefault="00893394" w:rsidP="00A2091C">
      <w:pPr>
        <w:spacing w:after="0" w:line="240" w:lineRule="auto"/>
        <w:rPr>
          <w:lang w:val="en-US"/>
        </w:rPr>
      </w:pPr>
    </w:p>
    <w:p w14:paraId="45E65251" w14:textId="77777777" w:rsidR="00893394" w:rsidRPr="005D0F24" w:rsidRDefault="00893394" w:rsidP="00A2091C">
      <w:pPr>
        <w:spacing w:after="0" w:line="240" w:lineRule="auto"/>
        <w:rPr>
          <w:lang w:val="en-US"/>
        </w:rPr>
      </w:pPr>
    </w:p>
    <w:p w14:paraId="2FF0BA74" w14:textId="77777777" w:rsidR="00893394" w:rsidRDefault="00893394" w:rsidP="00A2091C">
      <w:pPr>
        <w:spacing w:after="0" w:line="240" w:lineRule="auto"/>
      </w:pPr>
      <w:r w:rsidRPr="005D0F24">
        <w:rPr>
          <w:lang w:val="en-US"/>
        </w:rPr>
        <w:tab/>
      </w:r>
      <w:r w:rsidRPr="005D0F24">
        <w:rPr>
          <w:lang w:val="en-US"/>
        </w:rPr>
        <w:tab/>
      </w:r>
      <w:r w:rsidRPr="005D0F24">
        <w:rPr>
          <w:lang w:val="en-US"/>
        </w:rPr>
        <w:tab/>
      </w:r>
      <w:r w:rsidRPr="005D0F24">
        <w:rPr>
          <w:lang w:val="en-US"/>
        </w:rPr>
        <w:tab/>
      </w:r>
      <w:r w:rsidRPr="005D0F24">
        <w:rPr>
          <w:lang w:val="en-US"/>
        </w:rPr>
        <w:tab/>
      </w:r>
      <w:r w:rsidRPr="005D0F24">
        <w:rPr>
          <w:lang w:val="en-US"/>
        </w:rPr>
        <w:tab/>
      </w:r>
      <w:r w:rsidRPr="005D0F24">
        <w:rPr>
          <w:lang w:val="en-US"/>
        </w:rPr>
        <w:tab/>
      </w:r>
      <w:r>
        <w:t>Do:</w:t>
      </w:r>
    </w:p>
    <w:p w14:paraId="412DC37D" w14:textId="34C93C93" w:rsidR="00893394" w:rsidRPr="00893394" w:rsidRDefault="00893394" w:rsidP="00A2091C">
      <w:pPr>
        <w:spacing w:after="0" w:line="240" w:lineRule="auto"/>
        <w:ind w:left="4947"/>
        <w:rPr>
          <w:b/>
        </w:rPr>
      </w:pPr>
      <w:r w:rsidRPr="00893394">
        <w:rPr>
          <w:b/>
        </w:rPr>
        <w:t xml:space="preserve">Sąd Rejonowy </w:t>
      </w:r>
      <w:r w:rsidR="00907048">
        <w:rPr>
          <w:b/>
        </w:rPr>
        <w:t>dla m.st. Warszawy w Warszawie</w:t>
      </w:r>
    </w:p>
    <w:p w14:paraId="13B179F7" w14:textId="0F70F4CC" w:rsidR="00893394" w:rsidRDefault="00907048" w:rsidP="00A2091C">
      <w:pPr>
        <w:spacing w:after="0" w:line="240" w:lineRule="auto"/>
        <w:ind w:left="4947" w:firstLine="3"/>
      </w:pPr>
      <w:r>
        <w:rPr>
          <w:b/>
        </w:rPr>
        <w:t xml:space="preserve">Wydziały Gospodarcze ds. Upadłościowych i Restrukturyzacyjnych </w:t>
      </w:r>
      <w:r w:rsidR="00A22995">
        <w:rPr>
          <w:b/>
        </w:rPr>
        <w:t xml:space="preserve"> </w:t>
      </w:r>
      <w:r w:rsidR="00893394" w:rsidRPr="00893394">
        <w:rPr>
          <w:b/>
        </w:rPr>
        <w:br/>
      </w:r>
      <w:r w:rsidR="00893394">
        <w:tab/>
        <w:t xml:space="preserve">ul. </w:t>
      </w:r>
      <w:r>
        <w:t>Czerniakowska 100A,</w:t>
      </w:r>
    </w:p>
    <w:p w14:paraId="1AA0AD42" w14:textId="23BF2971" w:rsidR="00893394" w:rsidRDefault="00893394" w:rsidP="00A209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7048">
        <w:t>00-454 Warszawa</w:t>
      </w:r>
    </w:p>
    <w:p w14:paraId="21237D1E" w14:textId="77777777" w:rsidR="00B862B3" w:rsidRDefault="00B862B3" w:rsidP="00A2091C">
      <w:pPr>
        <w:spacing w:after="0" w:line="240" w:lineRule="auto"/>
      </w:pPr>
    </w:p>
    <w:p w14:paraId="6983ADF4" w14:textId="77777777" w:rsidR="00335246" w:rsidRPr="005570E1" w:rsidRDefault="00B862B3" w:rsidP="00335246">
      <w:pPr>
        <w:spacing w:after="0" w:line="240" w:lineRule="auto"/>
      </w:pPr>
      <w:r w:rsidRPr="005570E1">
        <w:t>Opłata stała od wniosku: 1000zł</w:t>
      </w:r>
    </w:p>
    <w:p w14:paraId="7BB56379" w14:textId="301E6C2D" w:rsidR="00B862B3" w:rsidRDefault="00335246" w:rsidP="00335246">
      <w:pPr>
        <w:spacing w:after="0" w:line="240" w:lineRule="auto"/>
      </w:pPr>
      <w:r w:rsidRPr="005570E1">
        <w:t xml:space="preserve">Zaliczka na wydatki: </w:t>
      </w:r>
      <w:r w:rsidR="005570E1" w:rsidRPr="005570E1">
        <w:t xml:space="preserve">……… </w:t>
      </w:r>
      <w:r w:rsidR="00144922" w:rsidRPr="005570E1">
        <w:t>zł</w:t>
      </w:r>
      <w:r w:rsidR="00893394">
        <w:tab/>
      </w:r>
      <w:r w:rsidR="00893394">
        <w:tab/>
      </w:r>
    </w:p>
    <w:p w14:paraId="78B60021" w14:textId="77777777" w:rsidR="00893394" w:rsidRDefault="00893394" w:rsidP="00A2091C">
      <w:pPr>
        <w:spacing w:after="0" w:line="360" w:lineRule="auto"/>
      </w:pPr>
      <w:r>
        <w:tab/>
      </w:r>
      <w:r>
        <w:tab/>
      </w:r>
      <w:r>
        <w:tab/>
      </w:r>
    </w:p>
    <w:p w14:paraId="792FF6D5" w14:textId="539767B8" w:rsidR="00893394" w:rsidRDefault="00595B0A" w:rsidP="00A2091C">
      <w:pPr>
        <w:spacing w:after="0" w:line="360" w:lineRule="auto"/>
        <w:jc w:val="center"/>
        <w:rPr>
          <w:b/>
        </w:rPr>
      </w:pPr>
      <w:r>
        <w:rPr>
          <w:b/>
        </w:rPr>
        <w:t>W</w:t>
      </w:r>
      <w:r w:rsidR="00907048">
        <w:rPr>
          <w:b/>
        </w:rPr>
        <w:t>niosek</w:t>
      </w:r>
    </w:p>
    <w:p w14:paraId="401D4B88" w14:textId="0E5FBEC6" w:rsidR="00595B0A" w:rsidRPr="00893394" w:rsidRDefault="00907048" w:rsidP="00A2091C">
      <w:pPr>
        <w:spacing w:after="0" w:line="360" w:lineRule="auto"/>
        <w:jc w:val="center"/>
        <w:rPr>
          <w:b/>
        </w:rPr>
      </w:pPr>
      <w:r>
        <w:rPr>
          <w:b/>
        </w:rPr>
        <w:t>o otwarcie</w:t>
      </w:r>
      <w:r w:rsidR="003A45AE">
        <w:rPr>
          <w:b/>
        </w:rPr>
        <w:t xml:space="preserve"> </w:t>
      </w:r>
      <w:r>
        <w:rPr>
          <w:b/>
        </w:rPr>
        <w:t>przyspieszonego postępowania układowego</w:t>
      </w:r>
    </w:p>
    <w:p w14:paraId="3EE76783" w14:textId="77777777" w:rsidR="00893394" w:rsidRPr="00893394" w:rsidRDefault="00893394" w:rsidP="00A2091C">
      <w:pPr>
        <w:spacing w:after="0" w:line="360" w:lineRule="auto"/>
        <w:rPr>
          <w:b/>
        </w:rPr>
      </w:pPr>
    </w:p>
    <w:p w14:paraId="4C3F3562" w14:textId="074E7884" w:rsidR="008A4E65" w:rsidRDefault="008A4E65" w:rsidP="00A2091C">
      <w:pPr>
        <w:spacing w:after="0" w:line="360" w:lineRule="auto"/>
        <w:jc w:val="both"/>
      </w:pPr>
      <w:r>
        <w:t>Działając w imieniu i na rzecz Wnioskodawcy tj. ………………………………………, wnoszę o:</w:t>
      </w:r>
    </w:p>
    <w:p w14:paraId="5E11A2AC" w14:textId="77777777" w:rsidR="00825541" w:rsidRDefault="00AC195F" w:rsidP="00A2091C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o</w:t>
      </w:r>
      <w:r w:rsidR="002D6112">
        <w:t xml:space="preserve">twarcie </w:t>
      </w:r>
      <w:r w:rsidR="003A45AE">
        <w:t>przys</w:t>
      </w:r>
      <w:r w:rsidR="00C53196">
        <w:t>pieszonego postępowania układowego</w:t>
      </w:r>
      <w:r w:rsidR="002D6112">
        <w:t xml:space="preserve"> dłużnika</w:t>
      </w:r>
      <w:r w:rsidR="00055665">
        <w:t>,</w:t>
      </w:r>
      <w:r w:rsidR="002D6112">
        <w:t xml:space="preserve"> przedkładam dokumenty oraz informacje wymagane art. </w:t>
      </w:r>
      <w:r w:rsidR="00C53196">
        <w:t>227</w:t>
      </w:r>
      <w:r w:rsidR="002D6112">
        <w:t xml:space="preserve"> Prawa Restrukturyzacyjnego</w:t>
      </w:r>
      <w:r w:rsidR="00825541">
        <w:t xml:space="preserve"> z dnia 15 maja 2015r. (Dz.U. z 2017r. poz. 1508) (zwana dalej: </w:t>
      </w:r>
      <w:r w:rsidR="00825541" w:rsidRPr="00825541">
        <w:rPr>
          <w:b/>
        </w:rPr>
        <w:t>Prawem Restrukturyzacyjnym</w:t>
      </w:r>
      <w:r w:rsidR="00825541">
        <w:t>)</w:t>
      </w:r>
      <w:r w:rsidR="002D6112">
        <w:t>;</w:t>
      </w:r>
    </w:p>
    <w:p w14:paraId="659A8423" w14:textId="3B28FB8B" w:rsidR="000763C8" w:rsidRPr="00817846" w:rsidRDefault="00817846" w:rsidP="00B855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i/>
          <w:iCs/>
        </w:rPr>
      </w:pPr>
      <w:r>
        <w:t>wyznaczenie w osobie nadzorcy sądowego</w:t>
      </w:r>
      <w:r w:rsidR="000763C8">
        <w:t xml:space="preserve"> </w:t>
      </w:r>
      <w:r w:rsidR="00907048">
        <w:t>……………………………………….</w:t>
      </w:r>
      <w:r w:rsidR="000763C8">
        <w:t>, doradcy restrukturyzacyjnego</w:t>
      </w:r>
      <w:r>
        <w:t xml:space="preserve"> o numerze licencji </w:t>
      </w:r>
      <w:r w:rsidR="00907048">
        <w:t>……</w:t>
      </w:r>
      <w:r>
        <w:t>;</w:t>
      </w:r>
    </w:p>
    <w:p w14:paraId="73CC22E1" w14:textId="77777777" w:rsidR="007566BC" w:rsidRDefault="007566BC" w:rsidP="00A2091C">
      <w:pPr>
        <w:pStyle w:val="Akapitzlist"/>
        <w:spacing w:after="0" w:line="360" w:lineRule="auto"/>
        <w:jc w:val="both"/>
      </w:pPr>
    </w:p>
    <w:p w14:paraId="79630EB7" w14:textId="77777777" w:rsidR="00825541" w:rsidRDefault="00595B0A" w:rsidP="00A2091C">
      <w:pPr>
        <w:spacing w:after="0" w:line="360" w:lineRule="auto"/>
        <w:jc w:val="center"/>
        <w:rPr>
          <w:b/>
        </w:rPr>
      </w:pPr>
      <w:r>
        <w:rPr>
          <w:b/>
        </w:rPr>
        <w:t>UZASADNIENIE</w:t>
      </w:r>
    </w:p>
    <w:p w14:paraId="683881C8" w14:textId="4928608B" w:rsidR="008B44DB" w:rsidRDefault="005C61A2" w:rsidP="005C61A2">
      <w:pPr>
        <w:spacing w:after="0" w:line="360" w:lineRule="auto"/>
        <w:jc w:val="both"/>
      </w:pPr>
      <w:r>
        <w:t xml:space="preserve">Dłużnik prowadzi od </w:t>
      </w:r>
      <w:r w:rsidR="008A4E65">
        <w:t>……</w:t>
      </w:r>
      <w:r>
        <w:t xml:space="preserve"> roku działalność gospodarczą, która obejmuje:</w:t>
      </w:r>
    </w:p>
    <w:p w14:paraId="5AD7C6DF" w14:textId="3FF0C6C1" w:rsidR="005C61A2" w:rsidRDefault="008A4E65" w:rsidP="005C61A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….;</w:t>
      </w:r>
    </w:p>
    <w:p w14:paraId="22F54476" w14:textId="33C8BFA6" w:rsidR="00B303C9" w:rsidRDefault="008A4E65" w:rsidP="005C61A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….;</w:t>
      </w:r>
    </w:p>
    <w:p w14:paraId="6E6483D4" w14:textId="61A07C97" w:rsidR="006C06E9" w:rsidRDefault="00A967B3" w:rsidP="00A967B3">
      <w:pPr>
        <w:spacing w:after="0" w:line="360" w:lineRule="auto"/>
        <w:jc w:val="both"/>
      </w:pPr>
      <w:r>
        <w:t xml:space="preserve">Dłużnik rozwijał w ostatnich latach </w:t>
      </w:r>
      <w:r w:rsidR="00935861">
        <w:t xml:space="preserve">swoją </w:t>
      </w:r>
      <w:r>
        <w:t>wielobranżową działalność</w:t>
      </w:r>
      <w:r w:rsidR="00477216">
        <w:t>,</w:t>
      </w:r>
      <w:r w:rsidR="00935861">
        <w:t xml:space="preserve"> </w:t>
      </w:r>
      <w:r w:rsidR="00274BFC">
        <w:t xml:space="preserve">niestety nowa </w:t>
      </w:r>
      <w:r w:rsidR="00F62456">
        <w:t>inwestycja</w:t>
      </w:r>
      <w:r w:rsidR="00274BFC">
        <w:t xml:space="preserve"> w</w:t>
      </w:r>
      <w:r w:rsidR="00F62456">
        <w:t xml:space="preserve"> </w:t>
      </w:r>
      <w:r w:rsidR="00274BFC">
        <w:t xml:space="preserve">…………………………. </w:t>
      </w:r>
      <w:r w:rsidR="00477216">
        <w:t xml:space="preserve">okazała się </w:t>
      </w:r>
      <w:r w:rsidR="00274BFC">
        <w:t xml:space="preserve">przynosić znaczące straty. </w:t>
      </w:r>
      <w:r w:rsidR="00477216">
        <w:t xml:space="preserve"> </w:t>
      </w:r>
      <w:r w:rsidR="002275CE">
        <w:t xml:space="preserve">Poniesione zostały znaczne wydatki w </w:t>
      </w:r>
      <w:r w:rsidR="002275CE">
        <w:lastRenderedPageBreak/>
        <w:t>postaci</w:t>
      </w:r>
      <w:r w:rsidR="00BF21E2">
        <w:t>:</w:t>
      </w:r>
      <w:r w:rsidR="00274BFC">
        <w:t xml:space="preserve"> …………………………………………………..</w:t>
      </w:r>
      <w:r w:rsidR="00477216">
        <w:t>.</w:t>
      </w:r>
      <w:r w:rsidR="00274BFC">
        <w:t xml:space="preserve"> </w:t>
      </w:r>
      <w:r w:rsidR="00477216">
        <w:t>Jednakże n</w:t>
      </w:r>
      <w:r w:rsidR="00BF21E2">
        <w:t xml:space="preserve">a początku </w:t>
      </w:r>
      <w:r w:rsidR="00274BFC">
        <w:t xml:space="preserve">…. </w:t>
      </w:r>
      <w:r w:rsidR="00BF21E2">
        <w:t xml:space="preserve">r. </w:t>
      </w:r>
      <w:r w:rsidR="00274BFC">
        <w:t xml:space="preserve">niespodziewanie doszło do ………………………………………………………………….. </w:t>
      </w:r>
      <w:r w:rsidR="00606A91">
        <w:t xml:space="preserve">Spowodowało to zakończenie prowadzenia działalności związanej </w:t>
      </w:r>
      <w:r w:rsidR="00274BFC">
        <w:t xml:space="preserve">z tą inwestycją. </w:t>
      </w:r>
    </w:p>
    <w:p w14:paraId="3E266293" w14:textId="77777777" w:rsidR="00274BFC" w:rsidRDefault="00477216" w:rsidP="00477216">
      <w:pPr>
        <w:spacing w:after="0" w:line="360" w:lineRule="auto"/>
        <w:jc w:val="both"/>
      </w:pPr>
      <w:r>
        <w:t>W tym samym czasie zaczęły narastać zaległości</w:t>
      </w:r>
      <w:r w:rsidR="007F15B3">
        <w:t xml:space="preserve"> wobec </w:t>
      </w:r>
      <w:r w:rsidR="00274BFC">
        <w:t>……………………..</w:t>
      </w:r>
      <w:r w:rsidR="007F15B3">
        <w:t xml:space="preserve"> w związ</w:t>
      </w:r>
      <w:r w:rsidR="006C06E9">
        <w:t>ku z</w:t>
      </w:r>
      <w:r w:rsidR="00274BFC">
        <w:t xml:space="preserve"> podstawową </w:t>
      </w:r>
      <w:r w:rsidR="006C06E9">
        <w:t>działalnością</w:t>
      </w:r>
      <w:r w:rsidR="00274BFC">
        <w:t xml:space="preserve">. </w:t>
      </w:r>
    </w:p>
    <w:p w14:paraId="21225C38" w14:textId="384731C9" w:rsidR="000A685C" w:rsidRDefault="007F15B3" w:rsidP="00477216">
      <w:pPr>
        <w:spacing w:after="0" w:line="360" w:lineRule="auto"/>
        <w:jc w:val="both"/>
      </w:pPr>
      <w:r>
        <w:t>Spowodowało to</w:t>
      </w:r>
      <w:r w:rsidR="000B35DB">
        <w:t xml:space="preserve">, </w:t>
      </w:r>
      <w:r w:rsidR="00477216">
        <w:t xml:space="preserve">że </w:t>
      </w:r>
      <w:r w:rsidR="000B35DB">
        <w:t xml:space="preserve">Dłużnik nie był w stanie regulować zobowiązań związanych z działalnością </w:t>
      </w:r>
      <w:r w:rsidR="00274BFC">
        <w:t>…………………….</w:t>
      </w:r>
      <w:r w:rsidR="000B35DB">
        <w:t xml:space="preserve"> i doprowadziło</w:t>
      </w:r>
      <w:r w:rsidR="00477216">
        <w:t xml:space="preserve"> to </w:t>
      </w:r>
      <w:r w:rsidR="000B35DB">
        <w:t xml:space="preserve">do zagrożenia niewypłacalnością co potwierdzają poniższe </w:t>
      </w:r>
      <w:r w:rsidR="00477216">
        <w:t>wyli</w:t>
      </w:r>
      <w:r w:rsidR="000B35DB">
        <w:t>czenia</w:t>
      </w:r>
      <w:r w:rsidR="00477216">
        <w:t xml:space="preserve"> oparte o w</w:t>
      </w:r>
      <w:r w:rsidR="005E4218" w:rsidRPr="005E4218">
        <w:t>skaźnik Altmana</w:t>
      </w:r>
      <w:r w:rsidR="00477216">
        <w:t>, który</w:t>
      </w:r>
      <w:r w:rsidR="005E4218" w:rsidRPr="005E4218">
        <w:t xml:space="preserve"> jest najbardziej popularnym modelem wczesnego ostrzegania przed upadłością opracowany</w:t>
      </w:r>
      <w:r w:rsidR="00477216">
        <w:t>m</w:t>
      </w:r>
      <w:r w:rsidR="005E4218" w:rsidRPr="005E4218">
        <w:t xml:space="preserve"> przez amerykańskiego profesora Edwarda Altmana.  </w:t>
      </w:r>
    </w:p>
    <w:p w14:paraId="3E38A217" w14:textId="77777777" w:rsidR="00477216" w:rsidRDefault="00477216" w:rsidP="000A685C">
      <w:pPr>
        <w:jc w:val="both"/>
      </w:pPr>
    </w:p>
    <w:p w14:paraId="1DAF2CB7" w14:textId="77777777" w:rsidR="005E4218" w:rsidRPr="005E4218" w:rsidRDefault="005E4218" w:rsidP="000A685C">
      <w:pPr>
        <w:jc w:val="both"/>
      </w:pPr>
      <w:r w:rsidRPr="005E4218">
        <w:t>Wskaźnik Altmana w przypadku spółek niepublicznych ma następującą postać:</w:t>
      </w:r>
    </w:p>
    <w:p w14:paraId="64533295" w14:textId="77777777" w:rsidR="005E4218" w:rsidRPr="005E4218" w:rsidRDefault="005E4218" w:rsidP="000A685C">
      <w:pPr>
        <w:jc w:val="both"/>
        <w:rPr>
          <w:vertAlign w:val="subscript"/>
        </w:rPr>
      </w:pPr>
      <w:r w:rsidRPr="005E4218">
        <w:t>Z’’=6,56x</w:t>
      </w:r>
      <w:r w:rsidRPr="005E4218">
        <w:rPr>
          <w:vertAlign w:val="subscript"/>
        </w:rPr>
        <w:t>1</w:t>
      </w:r>
      <w:r w:rsidRPr="005E4218">
        <w:t xml:space="preserve"> + 3,26x</w:t>
      </w:r>
      <w:r w:rsidRPr="005E4218">
        <w:rPr>
          <w:vertAlign w:val="subscript"/>
        </w:rPr>
        <w:t>2</w:t>
      </w:r>
      <w:r w:rsidRPr="005E4218">
        <w:t xml:space="preserve"> +6,72x</w:t>
      </w:r>
      <w:r w:rsidRPr="005E4218">
        <w:rPr>
          <w:vertAlign w:val="subscript"/>
        </w:rPr>
        <w:t>3</w:t>
      </w:r>
      <w:r w:rsidRPr="005E4218">
        <w:t xml:space="preserve"> +1,05x</w:t>
      </w:r>
      <w:r w:rsidRPr="005E4218">
        <w:rPr>
          <w:vertAlign w:val="subscript"/>
        </w:rPr>
        <w:t>4</w:t>
      </w:r>
    </w:p>
    <w:p w14:paraId="66C8709E" w14:textId="77777777" w:rsidR="005E4218" w:rsidRPr="005E4218" w:rsidRDefault="005E4218" w:rsidP="000A685C">
      <w:pPr>
        <w:jc w:val="both"/>
      </w:pPr>
      <w:r w:rsidRPr="005E4218">
        <w:t>Gdzie odpowiednie współczynniki wyznacza się w następujący sposób:</w:t>
      </w:r>
    </w:p>
    <w:p w14:paraId="278FB315" w14:textId="77777777" w:rsidR="005570E1" w:rsidRDefault="005E4218" w:rsidP="000A685C">
      <w:pPr>
        <w:jc w:val="both"/>
        <w:rPr>
          <w:rFonts w:eastAsiaTheme="minorEastAsia"/>
        </w:rPr>
      </w:pPr>
      <w:r w:rsidRPr="005E4218">
        <w:t>x</w:t>
      </w:r>
      <w:r w:rsidRPr="005E4218">
        <w:rPr>
          <w:vertAlign w:val="subscript"/>
        </w:rPr>
        <w:t>1</w:t>
      </w:r>
      <w:r w:rsidRPr="005E4218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(aktywa obrotowe-zobowiązania krótkoterminowe)</m:t>
            </m:r>
          </m:num>
          <m:den>
            <m:r>
              <w:rPr>
                <w:rFonts w:ascii="Cambria Math" w:hAnsi="Cambria Math"/>
              </w:rPr>
              <m:t>aktywa ogółem</m:t>
            </m:r>
          </m:den>
        </m:f>
      </m:oMath>
    </w:p>
    <w:p w14:paraId="32954C38" w14:textId="51CAC941" w:rsidR="005E4218" w:rsidRPr="005E4218" w:rsidRDefault="005E4218" w:rsidP="000A685C">
      <w:pPr>
        <w:jc w:val="both"/>
        <w:rPr>
          <w:rFonts w:eastAsiaTheme="minorEastAsia"/>
        </w:rPr>
      </w:pPr>
      <w:r w:rsidRPr="005E4218">
        <w:t xml:space="preserve"> x</w:t>
      </w:r>
      <w:r w:rsidRPr="005E4218">
        <w:rPr>
          <w:vertAlign w:val="subscript"/>
        </w:rPr>
        <w:t>2</w:t>
      </w:r>
      <w:r w:rsidRPr="005E4218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zyski zatrzymane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w:rPr>
                <w:rFonts w:ascii="Cambria Math" w:hAnsi="Cambria Math"/>
              </w:rPr>
              <m:t>aktywa ogółem</m:t>
            </m:r>
          </m:den>
        </m:f>
      </m:oMath>
      <w:r w:rsidRPr="005E4218">
        <w:rPr>
          <w:rFonts w:eastAsiaTheme="minorEastAsia"/>
        </w:rPr>
        <w:t xml:space="preserve"> </w:t>
      </w:r>
    </w:p>
    <w:p w14:paraId="2499CC9F" w14:textId="77777777" w:rsidR="005E4218" w:rsidRPr="005E4218" w:rsidRDefault="005E4218" w:rsidP="000A685C">
      <w:pPr>
        <w:jc w:val="both"/>
        <w:rPr>
          <w:rFonts w:eastAsiaTheme="minorEastAsia"/>
        </w:rPr>
      </w:pPr>
      <w:r w:rsidRPr="005E4218">
        <w:rPr>
          <w:rFonts w:eastAsiaTheme="minorEastAsia" w:cstheme="minorHAnsi"/>
        </w:rPr>
        <w:t>*</w:t>
      </w:r>
      <w:r w:rsidRPr="005E4218">
        <w:rPr>
          <w:rFonts w:eastAsiaTheme="minorEastAsia"/>
        </w:rPr>
        <w:t xml:space="preserve"> zyski zatrzymane – suma: kapitału zapasowego, pozostałych kapitałów rezerwowych, zysku (straty) z lat ubiegłych oraz zysku (straty) netto</w:t>
      </w:r>
    </w:p>
    <w:p w14:paraId="3B4BC628" w14:textId="77777777" w:rsidR="005E4218" w:rsidRPr="005E4218" w:rsidRDefault="005E4218" w:rsidP="000A685C">
      <w:pPr>
        <w:jc w:val="both"/>
        <w:rPr>
          <w:rFonts w:eastAsiaTheme="minorEastAsia"/>
        </w:rPr>
      </w:pPr>
      <w:r w:rsidRPr="005E4218">
        <w:t>x</w:t>
      </w:r>
      <w:r w:rsidRPr="005E4218">
        <w:rPr>
          <w:vertAlign w:val="subscript"/>
        </w:rPr>
        <w:t>3</w:t>
      </w:r>
      <w:r w:rsidRPr="005E4218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zysk przed zapłatą odsetek i podatków (EBIT)</m:t>
            </m:r>
          </m:num>
          <m:den>
            <m:r>
              <w:rPr>
                <w:rFonts w:ascii="Cambria Math" w:hAnsi="Cambria Math"/>
              </w:rPr>
              <m:t>aktywa ogółem</m:t>
            </m:r>
          </m:den>
        </m:f>
      </m:oMath>
    </w:p>
    <w:p w14:paraId="64FDB090" w14:textId="77777777" w:rsidR="005E4218" w:rsidRPr="005E4218" w:rsidRDefault="005E4218" w:rsidP="000A685C">
      <w:pPr>
        <w:jc w:val="both"/>
        <w:rPr>
          <w:rFonts w:eastAsiaTheme="minorEastAsia"/>
        </w:rPr>
      </w:pPr>
      <w:r w:rsidRPr="005E4218">
        <w:t>x</w:t>
      </w:r>
      <w:r w:rsidRPr="005E4218">
        <w:rPr>
          <w:vertAlign w:val="subscript"/>
        </w:rPr>
        <w:t>4</w:t>
      </w:r>
      <w:r w:rsidRPr="005E4218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kapitał własny</m:t>
            </m:r>
          </m:num>
          <m:den>
            <m:r>
              <w:rPr>
                <w:rFonts w:ascii="Cambria Math" w:hAnsi="Cambria Math"/>
              </w:rPr>
              <m:t>zobowiązania ogółem</m:t>
            </m:r>
          </m:den>
        </m:f>
      </m:oMath>
    </w:p>
    <w:p w14:paraId="736B81D1" w14:textId="77777777" w:rsidR="005E4218" w:rsidRPr="005E4218" w:rsidRDefault="005E4218" w:rsidP="000A685C">
      <w:pPr>
        <w:jc w:val="both"/>
        <w:rPr>
          <w:rFonts w:eastAsiaTheme="minorEastAsia"/>
        </w:rPr>
      </w:pPr>
      <w:r w:rsidRPr="005E4218">
        <w:rPr>
          <w:rFonts w:eastAsiaTheme="minorEastAsia"/>
        </w:rPr>
        <w:t xml:space="preserve">Według tego modelu wskaźnik o wartości mniejszej od 1,23 oznacza bardzo wysoki poziom zagrożenia upadłością. Wskaźnik większy od 2,9 oznacza dobrą kondycję przedsiębiorstwa. W przypadku przedsiębiorstw, które uzyskują wskaźnik większy od 1,23, a mniejszy od 2,9 nie można jednoznacznie określić stopnia zagrożenia upadłością. </w:t>
      </w:r>
    </w:p>
    <w:p w14:paraId="7E601247" w14:textId="068CE42A" w:rsidR="005E4218" w:rsidRPr="005E4218" w:rsidRDefault="005E4218" w:rsidP="000A685C">
      <w:pPr>
        <w:jc w:val="both"/>
        <w:rPr>
          <w:rFonts w:eastAsiaTheme="minorEastAsia"/>
        </w:rPr>
      </w:pPr>
      <w:r w:rsidRPr="005E4218">
        <w:rPr>
          <w:rFonts w:eastAsiaTheme="minorEastAsia"/>
        </w:rPr>
        <w:t xml:space="preserve">Współczynniki w przypadku przedsiębiorstwa </w:t>
      </w:r>
      <w:r w:rsidR="00274BFC">
        <w:rPr>
          <w:rFonts w:eastAsiaTheme="minorEastAsia"/>
        </w:rPr>
        <w:t>……………..</w:t>
      </w:r>
      <w:r w:rsidRPr="005E4218">
        <w:rPr>
          <w:rFonts w:eastAsiaTheme="minorEastAsia"/>
        </w:rPr>
        <w:t xml:space="preserve"> na podstawie danych z bilansu i rachunku zysków i strat na </w:t>
      </w:r>
      <w:r w:rsidR="00274BFC">
        <w:rPr>
          <w:rFonts w:eastAsiaTheme="minorEastAsia"/>
        </w:rPr>
        <w:t>………………….</w:t>
      </w:r>
      <w:r w:rsidRPr="005E4218">
        <w:rPr>
          <w:rFonts w:eastAsiaTheme="minorEastAsia"/>
        </w:rPr>
        <w:t xml:space="preserve"> wynoszą:</w:t>
      </w:r>
    </w:p>
    <w:p w14:paraId="46AA289A" w14:textId="1722397A" w:rsidR="005E4218" w:rsidRPr="005E4218" w:rsidRDefault="005E4218" w:rsidP="000A685C">
      <w:pPr>
        <w:jc w:val="both"/>
        <w:rPr>
          <w:rFonts w:eastAsiaTheme="minorEastAsia"/>
        </w:rPr>
      </w:pPr>
      <w:r w:rsidRPr="005E4218">
        <w:rPr>
          <w:rFonts w:eastAsiaTheme="minorEastAsia"/>
        </w:rPr>
        <w:t>X</w:t>
      </w:r>
      <w:r w:rsidRPr="005E4218">
        <w:rPr>
          <w:rFonts w:eastAsiaTheme="minorEastAsia"/>
          <w:vertAlign w:val="subscript"/>
        </w:rPr>
        <w:t>1</w:t>
      </w:r>
      <w:r w:rsidRPr="005E4218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( </m:t>
            </m:r>
            <m:r>
              <w:rPr>
                <w:rFonts w:ascii="Cambria Math" w:eastAsiaTheme="minorEastAsia" w:hAnsi="Cambria Math"/>
              </w:rPr>
              <m:t>……………….</m:t>
            </m:r>
            <m:r>
              <w:rPr>
                <w:rFonts w:ascii="Cambria Math" w:eastAsiaTheme="minorEastAsia" w:hAnsi="Cambria Math"/>
              </w:rPr>
              <m:t xml:space="preserve"> zł -</m:t>
            </m:r>
            <m:r>
              <w:rPr>
                <w:rFonts w:ascii="Cambria Math" w:eastAsiaTheme="minorEastAsia" w:hAnsi="Cambria Math"/>
              </w:rPr>
              <m:t>…………………</m:t>
            </m:r>
            <m:r>
              <w:rPr>
                <w:rFonts w:ascii="Cambria Math" w:eastAsiaTheme="minorEastAsia" w:hAnsi="Cambria Math"/>
              </w:rPr>
              <m:t xml:space="preserve"> zł)</m:t>
            </m:r>
          </m:num>
          <m:den>
            <m:r>
              <w:rPr>
                <w:rFonts w:ascii="Cambria Math" w:eastAsiaTheme="minorEastAsia" w:hAnsi="Cambria Math"/>
              </w:rPr>
              <m:t>……………………</m:t>
            </m:r>
            <m:r>
              <w:rPr>
                <w:rFonts w:ascii="Cambria Math" w:eastAsiaTheme="minorEastAsia" w:hAnsi="Cambria Math"/>
              </w:rPr>
              <m:t xml:space="preserve"> zł</m:t>
            </m:r>
          </m:den>
        </m:f>
      </m:oMath>
      <w:r w:rsidRPr="005E4218">
        <w:rPr>
          <w:rFonts w:eastAsiaTheme="minorEastAsia"/>
        </w:rPr>
        <w:t xml:space="preserve"> = </w:t>
      </w:r>
      <w:r w:rsidR="00274BFC">
        <w:rPr>
          <w:rFonts w:eastAsiaTheme="minorEastAsia"/>
        </w:rPr>
        <w:t>……</w:t>
      </w:r>
    </w:p>
    <w:p w14:paraId="08E46AB3" w14:textId="132BF6F7" w:rsidR="005E4218" w:rsidRPr="005E4218" w:rsidRDefault="005E4218" w:rsidP="000A685C">
      <w:pPr>
        <w:jc w:val="both"/>
        <w:rPr>
          <w:rFonts w:eastAsiaTheme="minorEastAsia"/>
        </w:rPr>
      </w:pPr>
      <w:r w:rsidRPr="005E4218">
        <w:rPr>
          <w:rFonts w:eastAsiaTheme="minorEastAsia"/>
        </w:rPr>
        <w:t>X</w:t>
      </w:r>
      <w:r w:rsidRPr="005E4218">
        <w:rPr>
          <w:rFonts w:eastAsiaTheme="minorEastAsia"/>
          <w:vertAlign w:val="subscript"/>
        </w:rPr>
        <w:t>2</w:t>
      </w:r>
      <w:r w:rsidRPr="005E4218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………………</m:t>
            </m:r>
            <m:r>
              <w:rPr>
                <w:rFonts w:ascii="Cambria Math" w:eastAsiaTheme="minorEastAsia" w:hAnsi="Cambria Math"/>
              </w:rPr>
              <m:t xml:space="preserve"> zł</m:t>
            </m:r>
          </m:num>
          <m:den>
            <m:r>
              <w:rPr>
                <w:rFonts w:ascii="Cambria Math" w:eastAsiaTheme="minorEastAsia" w:hAnsi="Cambria Math"/>
              </w:rPr>
              <m:t>………………..</m:t>
            </m:r>
            <m:r>
              <w:rPr>
                <w:rFonts w:ascii="Cambria Math" w:eastAsiaTheme="minorEastAsia" w:hAnsi="Cambria Math"/>
              </w:rPr>
              <m:t xml:space="preserve"> zł</m:t>
            </m:r>
          </m:den>
        </m:f>
      </m:oMath>
      <w:r w:rsidRPr="005E4218">
        <w:rPr>
          <w:rFonts w:eastAsiaTheme="minorEastAsia"/>
        </w:rPr>
        <w:t xml:space="preserve"> = </w:t>
      </w:r>
      <w:r w:rsidR="00274BFC">
        <w:rPr>
          <w:rFonts w:eastAsiaTheme="minorEastAsia"/>
        </w:rPr>
        <w:t>……</w:t>
      </w:r>
    </w:p>
    <w:p w14:paraId="3DDE04D5" w14:textId="00B487CE" w:rsidR="005E4218" w:rsidRPr="005E4218" w:rsidRDefault="005E4218" w:rsidP="000A685C">
      <w:pPr>
        <w:jc w:val="both"/>
        <w:rPr>
          <w:rFonts w:eastAsiaTheme="minorEastAsia"/>
        </w:rPr>
      </w:pPr>
      <w:r w:rsidRPr="005E4218">
        <w:rPr>
          <w:rFonts w:eastAsiaTheme="minorEastAsia"/>
        </w:rPr>
        <w:t>X</w:t>
      </w:r>
      <w:r w:rsidRPr="005E4218">
        <w:rPr>
          <w:rFonts w:eastAsiaTheme="minorEastAsia"/>
          <w:vertAlign w:val="subscript"/>
        </w:rPr>
        <w:t>3</w:t>
      </w:r>
      <w:r w:rsidRPr="005E4218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…………….. </m:t>
            </m:r>
            <m:r>
              <w:rPr>
                <w:rFonts w:ascii="Cambria Math" w:eastAsiaTheme="minorEastAsia" w:hAnsi="Cambria Math"/>
              </w:rPr>
              <m:t xml:space="preserve"> zł</m:t>
            </m:r>
          </m:num>
          <m:den>
            <m:r>
              <w:rPr>
                <w:rFonts w:ascii="Cambria Math" w:eastAsiaTheme="minorEastAsia" w:hAnsi="Cambria Math"/>
              </w:rPr>
              <m:t>…………………</m:t>
            </m:r>
            <m:r>
              <w:rPr>
                <w:rFonts w:ascii="Cambria Math" w:eastAsiaTheme="minorEastAsia" w:hAnsi="Cambria Math"/>
              </w:rPr>
              <m:t xml:space="preserve"> zł</m:t>
            </m:r>
          </m:den>
        </m:f>
      </m:oMath>
      <w:r w:rsidRPr="005E4218">
        <w:rPr>
          <w:rFonts w:eastAsiaTheme="minorEastAsia"/>
        </w:rPr>
        <w:t xml:space="preserve"> = </w:t>
      </w:r>
      <w:r w:rsidR="00274BFC">
        <w:rPr>
          <w:rFonts w:eastAsiaTheme="minorEastAsia"/>
        </w:rPr>
        <w:t>……</w:t>
      </w:r>
    </w:p>
    <w:p w14:paraId="096C34E0" w14:textId="74F9E482" w:rsidR="005E4218" w:rsidRPr="005E4218" w:rsidRDefault="005E4218" w:rsidP="000A685C">
      <w:pPr>
        <w:tabs>
          <w:tab w:val="left" w:pos="2085"/>
        </w:tabs>
        <w:jc w:val="both"/>
        <w:rPr>
          <w:rFonts w:eastAsiaTheme="minorEastAsia"/>
        </w:rPr>
      </w:pPr>
      <w:r w:rsidRPr="005E4218">
        <w:rPr>
          <w:rFonts w:eastAsiaTheme="minorEastAsia"/>
        </w:rPr>
        <w:t>X</w:t>
      </w:r>
      <w:r w:rsidRPr="005E4218">
        <w:rPr>
          <w:rFonts w:eastAsiaTheme="minorEastAsia"/>
          <w:vertAlign w:val="subscript"/>
        </w:rPr>
        <w:t>4</w:t>
      </w:r>
      <w:r w:rsidRPr="005E4218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………………… </m:t>
            </m:r>
            <m:r>
              <w:rPr>
                <w:rFonts w:ascii="Cambria Math" w:eastAsiaTheme="minorEastAsia" w:hAnsi="Cambria Math"/>
              </w:rPr>
              <m:t xml:space="preserve"> zł</m:t>
            </m:r>
          </m:num>
          <m:den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</w:rPr>
              <m:t xml:space="preserve">………………. . </m:t>
            </m:r>
            <m:r>
              <w:rPr>
                <w:rFonts w:ascii="Cambria Math" w:eastAsiaTheme="minorEastAsia" w:hAnsi="Cambria Math"/>
              </w:rPr>
              <m:t xml:space="preserve"> zł+</m:t>
            </m:r>
            <m:r>
              <w:rPr>
                <w:rFonts w:ascii="Cambria Math" w:eastAsiaTheme="minorEastAsia" w:hAnsi="Cambria Math"/>
              </w:rPr>
              <m:t xml:space="preserve">……………………… </m:t>
            </m:r>
            <m:r>
              <w:rPr>
                <w:rFonts w:ascii="Cambria Math" w:eastAsiaTheme="minorEastAsia" w:hAnsi="Cambria Math"/>
              </w:rPr>
              <m:t xml:space="preserve"> zł)</m:t>
            </m:r>
          </m:den>
        </m:f>
      </m:oMath>
      <w:r w:rsidRPr="005E4218">
        <w:rPr>
          <w:rFonts w:eastAsiaTheme="minorEastAsia"/>
        </w:rPr>
        <w:t xml:space="preserve"> = </w:t>
      </w:r>
      <w:r w:rsidR="00274BFC">
        <w:rPr>
          <w:rFonts w:eastAsiaTheme="minorEastAsia"/>
        </w:rPr>
        <w:t>……</w:t>
      </w:r>
    </w:p>
    <w:p w14:paraId="17353285" w14:textId="5C229A55" w:rsidR="005E4218" w:rsidRPr="005E4218" w:rsidRDefault="005E4218" w:rsidP="000A685C">
      <w:pPr>
        <w:jc w:val="both"/>
      </w:pPr>
      <w:r w:rsidRPr="005E4218">
        <w:t>Z’’=6,56 * (</w:t>
      </w:r>
      <w:r w:rsidR="00274BFC">
        <w:t>…..</w:t>
      </w:r>
      <w:r w:rsidRPr="005E4218">
        <w:t>) + 3,26*(</w:t>
      </w:r>
      <w:r w:rsidR="001323F6">
        <w:t>…..</w:t>
      </w:r>
      <w:r w:rsidRPr="005E4218">
        <w:t>) +6,72*(</w:t>
      </w:r>
      <w:r w:rsidR="001323F6">
        <w:t>…..</w:t>
      </w:r>
      <w:r w:rsidRPr="005E4218">
        <w:t>) +1,05*(</w:t>
      </w:r>
      <w:r w:rsidR="001323F6">
        <w:t>…..</w:t>
      </w:r>
      <w:r w:rsidRPr="005E4218">
        <w:t xml:space="preserve">)= </w:t>
      </w:r>
      <w:r w:rsidR="001323F6">
        <w:t>….</w:t>
      </w:r>
    </w:p>
    <w:p w14:paraId="6EDFD42E" w14:textId="77777777" w:rsidR="008702BD" w:rsidRPr="008702BD" w:rsidRDefault="008702BD" w:rsidP="008702BD">
      <w:pPr>
        <w:tabs>
          <w:tab w:val="left" w:pos="567"/>
        </w:tabs>
        <w:spacing w:line="360" w:lineRule="auto"/>
        <w:jc w:val="both"/>
        <w:rPr>
          <w:b/>
          <w:bCs/>
        </w:rPr>
      </w:pPr>
      <w:r w:rsidRPr="005E4218">
        <w:rPr>
          <w:b/>
          <w:bCs/>
        </w:rPr>
        <w:t>Wskaźnik Altmana wskazuje na wysoki pozi</w:t>
      </w:r>
      <w:r>
        <w:rPr>
          <w:b/>
          <w:bCs/>
        </w:rPr>
        <w:t>om zagrożenia niewypłacalnością.</w:t>
      </w:r>
    </w:p>
    <w:p w14:paraId="5F43C22A" w14:textId="602A8CE1" w:rsidR="008702BD" w:rsidRPr="008702BD" w:rsidRDefault="005E4218" w:rsidP="008702BD">
      <w:pPr>
        <w:spacing w:line="360" w:lineRule="auto"/>
        <w:jc w:val="both"/>
      </w:pPr>
      <w:r w:rsidRPr="005E4218">
        <w:lastRenderedPageBreak/>
        <w:t xml:space="preserve">Wskaźnik w przypadku sytuacji tego przedsiębiorstwa wynosi </w:t>
      </w:r>
      <w:r w:rsidR="005570E1">
        <w:t>…………….</w:t>
      </w:r>
      <w:r w:rsidRPr="005E4218">
        <w:t xml:space="preserve"> i jest mniejszy od 1,23, co oznacza, że przedsiębiorstwo wykazuje bardzo wyso</w:t>
      </w:r>
      <w:r w:rsidR="00D456D9">
        <w:t xml:space="preserve">ki poziom zagrożenia upadłością, a jak wskazują badania statystyczne </w:t>
      </w:r>
      <w:r w:rsidR="008702BD">
        <w:t xml:space="preserve">przedsiębiorstwa o wskaźniku mniejszym niż 1,23 stawały się niewypłacalne w ciągu </w:t>
      </w:r>
      <w:r w:rsidR="008A79A3">
        <w:t xml:space="preserve">maksymalnie </w:t>
      </w:r>
      <w:r w:rsidR="008702BD">
        <w:t>1-2 lat.</w:t>
      </w:r>
    </w:p>
    <w:p w14:paraId="59D36989" w14:textId="312D7FAC" w:rsidR="00701EF0" w:rsidRDefault="006C06E9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Dłużnik aktualnie reguluje swoje bieżące zobowiązania i </w:t>
      </w:r>
      <w:r w:rsidR="005E559F">
        <w:rPr>
          <w:bCs/>
        </w:rPr>
        <w:t xml:space="preserve">zgodnie z założeniami będzie </w:t>
      </w:r>
      <w:r>
        <w:rPr>
          <w:bCs/>
        </w:rPr>
        <w:t>osiąga</w:t>
      </w:r>
      <w:r w:rsidR="005E559F">
        <w:rPr>
          <w:bCs/>
        </w:rPr>
        <w:t>ć</w:t>
      </w:r>
      <w:r>
        <w:rPr>
          <w:bCs/>
        </w:rPr>
        <w:t xml:space="preserve"> stałe przychody w wysokości </w:t>
      </w:r>
      <w:r w:rsidR="001323F6">
        <w:rPr>
          <w:bCs/>
        </w:rPr>
        <w:t xml:space="preserve">……………….. </w:t>
      </w:r>
      <w:r w:rsidR="005E559F">
        <w:rPr>
          <w:bCs/>
        </w:rPr>
        <w:t>zł</w:t>
      </w:r>
      <w:r>
        <w:rPr>
          <w:bCs/>
        </w:rPr>
        <w:t xml:space="preserve"> przy kosztach wynoszących</w:t>
      </w:r>
      <w:r w:rsidR="005E559F">
        <w:rPr>
          <w:bCs/>
        </w:rPr>
        <w:t xml:space="preserve"> </w:t>
      </w:r>
      <w:r w:rsidR="001323F6">
        <w:rPr>
          <w:bCs/>
        </w:rPr>
        <w:t>……………….</w:t>
      </w:r>
      <w:r w:rsidR="005E559F">
        <w:rPr>
          <w:bCs/>
        </w:rPr>
        <w:t xml:space="preserve"> zł</w:t>
      </w:r>
      <w:r>
        <w:rPr>
          <w:bCs/>
        </w:rPr>
        <w:t xml:space="preserve">. Po odjęciu wierzytelności objętych układem w wysokości </w:t>
      </w:r>
      <w:r w:rsidR="001323F6">
        <w:rPr>
          <w:bCs/>
        </w:rPr>
        <w:t>………………………</w:t>
      </w:r>
      <w:r w:rsidR="008A79A3" w:rsidRPr="008A79A3">
        <w:rPr>
          <w:bCs/>
        </w:rPr>
        <w:t xml:space="preserve"> </w:t>
      </w:r>
      <w:r w:rsidR="0079010D" w:rsidRPr="008A79A3">
        <w:rPr>
          <w:bCs/>
        </w:rPr>
        <w:t>zł</w:t>
      </w:r>
      <w:r w:rsidRPr="008A79A3">
        <w:rPr>
          <w:bCs/>
        </w:rPr>
        <w:t>, Dłużnik</w:t>
      </w:r>
      <w:r>
        <w:rPr>
          <w:bCs/>
        </w:rPr>
        <w:t xml:space="preserve"> będzie w stanie osiągać dochody w wysokości </w:t>
      </w:r>
      <w:r w:rsidR="001323F6">
        <w:rPr>
          <w:bCs/>
        </w:rPr>
        <w:t>…………………….</w:t>
      </w:r>
      <w:r w:rsidR="00471911">
        <w:rPr>
          <w:bCs/>
        </w:rPr>
        <w:t xml:space="preserve"> zł miesięcznie</w:t>
      </w:r>
      <w:r w:rsidR="00E84A02">
        <w:rPr>
          <w:bCs/>
        </w:rPr>
        <w:t xml:space="preserve">. </w:t>
      </w:r>
    </w:p>
    <w:p w14:paraId="1E8499DE" w14:textId="4CEEE9C3" w:rsidR="003566A2" w:rsidRDefault="00487EFE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Wierzyciele zostaną w ramach układu zaspokojeni w </w:t>
      </w:r>
      <w:r w:rsidR="001323F6">
        <w:rPr>
          <w:bCs/>
        </w:rPr>
        <w:t xml:space="preserve"> …… </w:t>
      </w:r>
      <w:r>
        <w:rPr>
          <w:bCs/>
        </w:rPr>
        <w:t>% wysokości należności głównej</w:t>
      </w:r>
      <w:r w:rsidR="00701EF0">
        <w:rPr>
          <w:bCs/>
        </w:rPr>
        <w:t xml:space="preserve"> w sposób </w:t>
      </w:r>
      <w:r w:rsidR="001323F6">
        <w:rPr>
          <w:bCs/>
        </w:rPr>
        <w:t xml:space="preserve">……….. </w:t>
      </w:r>
      <w:r w:rsidR="00701EF0">
        <w:rPr>
          <w:bCs/>
        </w:rPr>
        <w:t xml:space="preserve">, dzięki temu </w:t>
      </w:r>
      <w:r w:rsidR="008E1601">
        <w:rPr>
          <w:bCs/>
        </w:rPr>
        <w:t>Dłużnik będzie w stanie odzyskać pełną płynność finansową.</w:t>
      </w:r>
      <w:r w:rsidR="00BC201F">
        <w:rPr>
          <w:bCs/>
        </w:rPr>
        <w:t xml:space="preserve"> W przypadku nieprzyjęcia układu wierzyciele będą zaspokajać się w drodze egzekucji syngularnej, bądź w drodze postępowania upadłościowego, w którym uzyskają zaspokojenie w stopniu mniejszym. Poniżej przykładowe wyliczenia dla postępowania o ogłoszenie upadłości </w:t>
      </w:r>
      <w:r w:rsidR="001323F6">
        <w:rPr>
          <w:bCs/>
        </w:rPr>
        <w:t>………………</w:t>
      </w:r>
      <w:r w:rsidR="00BC201F">
        <w:rPr>
          <w:bCs/>
        </w:rPr>
        <w:t>:</w:t>
      </w:r>
    </w:p>
    <w:p w14:paraId="600F9F1B" w14:textId="77777777" w:rsidR="00BC201F" w:rsidRDefault="00BC201F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>Aktualna szacunkowa wycena majątku:</w:t>
      </w:r>
    </w:p>
    <w:p w14:paraId="5257B742" w14:textId="527AD7F5" w:rsidR="00BC201F" w:rsidRDefault="00BC201F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Nieruchomości - </w:t>
      </w:r>
      <w:r w:rsidR="001323F6">
        <w:rPr>
          <w:bCs/>
        </w:rPr>
        <w:t>……………………</w:t>
      </w:r>
      <w:r>
        <w:rPr>
          <w:bCs/>
        </w:rPr>
        <w:t xml:space="preserve"> zł zabezpieczone przez </w:t>
      </w:r>
      <w:r w:rsidR="001D58D1">
        <w:rPr>
          <w:bCs/>
        </w:rPr>
        <w:t>wierzycieli;</w:t>
      </w:r>
    </w:p>
    <w:p w14:paraId="0A1E40C3" w14:textId="11DC9F63" w:rsidR="00032AD7" w:rsidRDefault="00032AD7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Ruchomości – </w:t>
      </w:r>
      <w:r w:rsidR="001323F6">
        <w:rPr>
          <w:bCs/>
        </w:rPr>
        <w:t>………………….</w:t>
      </w:r>
      <w:r>
        <w:rPr>
          <w:bCs/>
        </w:rPr>
        <w:t xml:space="preserve"> zł (</w:t>
      </w:r>
      <w:r w:rsidR="001323F6">
        <w:rPr>
          <w:bCs/>
        </w:rPr>
        <w:t>………………………………………</w:t>
      </w:r>
      <w:r>
        <w:rPr>
          <w:bCs/>
        </w:rPr>
        <w:t>)</w:t>
      </w:r>
    </w:p>
    <w:p w14:paraId="45A72DE4" w14:textId="6A589D26" w:rsidR="00BC201F" w:rsidRDefault="00BC201F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>Wyposażenie przedsiębiorstwa (sprzęty biurowe</w:t>
      </w:r>
      <w:r w:rsidR="001323F6">
        <w:rPr>
          <w:bCs/>
        </w:rPr>
        <w:t>, …………….</w:t>
      </w:r>
      <w:r>
        <w:rPr>
          <w:bCs/>
        </w:rPr>
        <w:t xml:space="preserve"> itp.</w:t>
      </w:r>
      <w:r w:rsidR="001D58D1">
        <w:rPr>
          <w:bCs/>
        </w:rPr>
        <w:t>,</w:t>
      </w:r>
      <w:r>
        <w:rPr>
          <w:bCs/>
        </w:rPr>
        <w:t xml:space="preserve">) – </w:t>
      </w:r>
      <w:r w:rsidR="001323F6">
        <w:rPr>
          <w:bCs/>
        </w:rPr>
        <w:t>……………………</w:t>
      </w:r>
      <w:r>
        <w:rPr>
          <w:bCs/>
        </w:rPr>
        <w:t xml:space="preserve"> zł</w:t>
      </w:r>
    </w:p>
    <w:p w14:paraId="39984E62" w14:textId="0626768F" w:rsidR="00761037" w:rsidRDefault="00761037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Środki na rachunku bankowym i w kasie – </w:t>
      </w:r>
      <w:r w:rsidR="001323F6">
        <w:rPr>
          <w:bCs/>
        </w:rPr>
        <w:t>……………………..</w:t>
      </w:r>
      <w:r>
        <w:rPr>
          <w:bCs/>
        </w:rPr>
        <w:t xml:space="preserve"> zł</w:t>
      </w:r>
    </w:p>
    <w:p w14:paraId="2303D52D" w14:textId="61D56318" w:rsidR="00BC201F" w:rsidRDefault="00BC201F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Należności </w:t>
      </w:r>
      <w:r w:rsidR="002070D7">
        <w:rPr>
          <w:bCs/>
        </w:rPr>
        <w:t>–</w:t>
      </w:r>
      <w:r>
        <w:rPr>
          <w:bCs/>
        </w:rPr>
        <w:t xml:space="preserve"> </w:t>
      </w:r>
      <w:r w:rsidR="001323F6">
        <w:rPr>
          <w:bCs/>
        </w:rPr>
        <w:t>……………………</w:t>
      </w:r>
      <w:r w:rsidR="002070D7">
        <w:rPr>
          <w:bCs/>
        </w:rPr>
        <w:t xml:space="preserve"> zł (które nie są zaliczane jako składnik masy upadłości decydujący o ogłoszeniu upadłości </w:t>
      </w:r>
      <w:r w:rsidR="00032AD7">
        <w:rPr>
          <w:bCs/>
        </w:rPr>
        <w:t xml:space="preserve">jak wskazuje </w:t>
      </w:r>
      <w:r w:rsidR="00032AD7">
        <w:t>orzecznictwo w postaci postanowienia Sądu Najwyższego z dnia 1 kwietnia 2003 roku, sygn. akt: II CK 484/02 roszczenia i wierzytelności nie stanowią majątku z perspektywy art. 13 Prawa Upadłościowego.)</w:t>
      </w:r>
    </w:p>
    <w:p w14:paraId="6515F570" w14:textId="77777777" w:rsidR="002070D7" w:rsidRDefault="002070D7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>Koszty postępowania:</w:t>
      </w:r>
    </w:p>
    <w:p w14:paraId="1675BE94" w14:textId="7736DD6D" w:rsidR="002070D7" w:rsidRDefault="002070D7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Wynagrodzenie syndyka – </w:t>
      </w:r>
      <w:r w:rsidR="001323F6">
        <w:rPr>
          <w:bCs/>
        </w:rPr>
        <w:t>………………….</w:t>
      </w:r>
      <w:r>
        <w:rPr>
          <w:bCs/>
        </w:rPr>
        <w:t xml:space="preserve"> zł, na które składa się </w:t>
      </w:r>
      <w:r w:rsidR="001323F6">
        <w:rPr>
          <w:bCs/>
        </w:rPr>
        <w:t>…...</w:t>
      </w:r>
      <w:r>
        <w:rPr>
          <w:bCs/>
        </w:rPr>
        <w:t xml:space="preserve"> podstaw wynagrodzenia powiększone o podatek VAT;</w:t>
      </w:r>
    </w:p>
    <w:p w14:paraId="3E1CF507" w14:textId="3F4726A0" w:rsidR="002070D7" w:rsidRDefault="002070D7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Koszty pracownicze – </w:t>
      </w:r>
      <w:r w:rsidR="001323F6">
        <w:rPr>
          <w:bCs/>
        </w:rPr>
        <w:t>…………….</w:t>
      </w:r>
      <w:r>
        <w:rPr>
          <w:bCs/>
        </w:rPr>
        <w:t xml:space="preserve"> zł obejmujące </w:t>
      </w:r>
      <w:r w:rsidR="007F5B80">
        <w:rPr>
          <w:bCs/>
        </w:rPr>
        <w:t>należności z tytułu składek na ubezpieczenie społeczne od wynagrodzenia</w:t>
      </w:r>
      <w:r>
        <w:rPr>
          <w:bCs/>
        </w:rPr>
        <w:t>;</w:t>
      </w:r>
    </w:p>
    <w:p w14:paraId="77F0EF65" w14:textId="61757F53" w:rsidR="002070D7" w:rsidRDefault="007F5B80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Koszty postępowania - </w:t>
      </w:r>
      <w:r w:rsidR="001323F6">
        <w:rPr>
          <w:bCs/>
        </w:rPr>
        <w:t>………………….</w:t>
      </w:r>
      <w:r>
        <w:rPr>
          <w:bCs/>
        </w:rPr>
        <w:t xml:space="preserve"> zł obejmujące wyceny, ogłoszenia, korespondencję, dojazdy, zabezpieczenie masy upadłości, wydatki związane ze zgromadzeniem wierzycieli, księgowością, podatkami i innymi daninami publicznymi związanymi z likwidacją;</w:t>
      </w:r>
    </w:p>
    <w:p w14:paraId="711CFE6F" w14:textId="12B4F59C" w:rsidR="007F5B80" w:rsidRDefault="007F5B80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Koszty archiwizacji dokumentów – </w:t>
      </w:r>
      <w:r w:rsidR="001323F6">
        <w:rPr>
          <w:bCs/>
        </w:rPr>
        <w:t>………………</w:t>
      </w:r>
      <w:r>
        <w:rPr>
          <w:bCs/>
        </w:rPr>
        <w:t xml:space="preserve"> zł;</w:t>
      </w:r>
    </w:p>
    <w:p w14:paraId="1154B629" w14:textId="1419AED3" w:rsidR="00681106" w:rsidRPr="00E84A02" w:rsidRDefault="008702BD" w:rsidP="000A685C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>Przyjmując powyższe założenia,</w:t>
      </w:r>
      <w:r w:rsidR="007F5B80">
        <w:rPr>
          <w:bCs/>
        </w:rPr>
        <w:t xml:space="preserve"> wierzyciele </w:t>
      </w:r>
      <w:r w:rsidR="00032AD7">
        <w:rPr>
          <w:bCs/>
        </w:rPr>
        <w:t xml:space="preserve">zostaną zaspokojeni na poziomie około </w:t>
      </w:r>
      <w:r w:rsidR="001323F6">
        <w:rPr>
          <w:bCs/>
        </w:rPr>
        <w:t>…..</w:t>
      </w:r>
      <w:r w:rsidR="00032AD7">
        <w:rPr>
          <w:bCs/>
        </w:rPr>
        <w:t xml:space="preserve">% zamiast planowanych </w:t>
      </w:r>
      <w:r w:rsidR="001323F6">
        <w:rPr>
          <w:bCs/>
        </w:rPr>
        <w:t xml:space="preserve">…. </w:t>
      </w:r>
      <w:r w:rsidR="00032AD7">
        <w:rPr>
          <w:bCs/>
        </w:rPr>
        <w:t>%</w:t>
      </w:r>
      <w:r w:rsidR="00144922">
        <w:rPr>
          <w:bCs/>
        </w:rPr>
        <w:t>. W związku z powyższym, Dłużnik nie spełnia warunków określonych w art. 6 Prawa Restrukturyzacyjnego określających negatywne przesłanki otwarcia postępowania restrukturyzacyjnego.</w:t>
      </w:r>
    </w:p>
    <w:p w14:paraId="2C3AE22F" w14:textId="222788F5" w:rsidR="00203B1A" w:rsidRDefault="00474F23" w:rsidP="005C61A2">
      <w:pPr>
        <w:spacing w:after="0" w:line="360" w:lineRule="auto"/>
        <w:jc w:val="both"/>
      </w:pPr>
      <w:r>
        <w:t xml:space="preserve">Dłużnik wnosi także o wyznaczenie nadzorcą sądowym </w:t>
      </w:r>
      <w:r w:rsidR="001323F6">
        <w:t>………………………</w:t>
      </w:r>
      <w:r>
        <w:t xml:space="preserve"> o numerze licencji nr </w:t>
      </w:r>
      <w:r w:rsidR="001323F6">
        <w:t>……</w:t>
      </w:r>
      <w:r w:rsidR="00144922">
        <w:t xml:space="preserve"> </w:t>
      </w:r>
      <w:r w:rsidR="008A79A3">
        <w:t>prowadzącym działalność</w:t>
      </w:r>
      <w:r w:rsidR="00144922">
        <w:t xml:space="preserve"> przy</w:t>
      </w:r>
      <w:r w:rsidR="001323F6">
        <w:t xml:space="preserve"> …………………..</w:t>
      </w:r>
      <w:r w:rsidR="00144922">
        <w:t xml:space="preserve">, </w:t>
      </w:r>
      <w:r w:rsidR="001323F6">
        <w:t>……………………</w:t>
      </w:r>
      <w:r w:rsidR="006C402E">
        <w:t xml:space="preserve"> ze względu na posiadane przez niego doświadczenie w prowadzeniu postępowań restrukturyzacyjnych oraz znajomość specyfiki branży </w:t>
      </w:r>
      <w:r w:rsidR="001323F6">
        <w:t xml:space="preserve">………………………………………… </w:t>
      </w:r>
      <w:r w:rsidR="006C402E">
        <w:t>Dzięki posiadanym kompetencjom j</w:t>
      </w:r>
      <w:r w:rsidR="008A79A3">
        <w:t>ak</w:t>
      </w:r>
      <w:r w:rsidR="006C402E">
        <w:t xml:space="preserve"> </w:t>
      </w:r>
      <w:r w:rsidR="00BE4AB4">
        <w:t>i wiedzy gwarantuje skuteczne przeprowadzenie postępowania restrukturyzacyjnego Dłużnika.</w:t>
      </w:r>
    </w:p>
    <w:p w14:paraId="6A03E822" w14:textId="77777777" w:rsidR="00B5299E" w:rsidRDefault="00B5299E" w:rsidP="005C61A2">
      <w:pPr>
        <w:spacing w:after="0" w:line="360" w:lineRule="auto"/>
        <w:jc w:val="both"/>
      </w:pPr>
    </w:p>
    <w:p w14:paraId="32ED4FFF" w14:textId="77777777" w:rsidR="00885B73" w:rsidRDefault="008B44DB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WNIOSKODAWCA – DŁUŻNIK:</w:t>
      </w:r>
    </w:p>
    <w:p w14:paraId="395A154A" w14:textId="77777777" w:rsidR="00700751" w:rsidRDefault="00700751" w:rsidP="00700751">
      <w:pPr>
        <w:spacing w:after="0"/>
        <w:jc w:val="both"/>
        <w:rPr>
          <w:b/>
        </w:rPr>
      </w:pPr>
      <w:r>
        <w:t>……………………. Sp. z o.o. z siedzibą w …………………. (…-….), ………………………………</w:t>
      </w:r>
    </w:p>
    <w:p w14:paraId="4FEF7A32" w14:textId="77777777" w:rsidR="00700751" w:rsidRDefault="00700751" w:rsidP="00700751">
      <w:pPr>
        <w:spacing w:after="0"/>
      </w:pPr>
      <w:r>
        <w:t>KRS ……………………, NIP: …………………………..</w:t>
      </w:r>
    </w:p>
    <w:p w14:paraId="312FA07D" w14:textId="77777777" w:rsidR="00700751" w:rsidRDefault="00700751" w:rsidP="00700751">
      <w:pPr>
        <w:spacing w:after="0"/>
      </w:pPr>
      <w:r>
        <w:t>Zarząd Spółki:</w:t>
      </w:r>
    </w:p>
    <w:p w14:paraId="0B2CAA77" w14:textId="77777777" w:rsidR="00700751" w:rsidRDefault="00700751" w:rsidP="00700751">
      <w:pPr>
        <w:spacing w:after="0"/>
      </w:pPr>
      <w:r>
        <w:t xml:space="preserve"> </w:t>
      </w:r>
      <w:r>
        <w:rPr>
          <w:i/>
        </w:rPr>
        <w:t>…………………..</w:t>
      </w:r>
      <w:r>
        <w:t xml:space="preserve"> – Prezes Zarządu</w:t>
      </w:r>
    </w:p>
    <w:p w14:paraId="4B943C8B" w14:textId="77777777" w:rsidR="00700751" w:rsidRDefault="00700751" w:rsidP="00700751">
      <w:pPr>
        <w:spacing w:after="0"/>
      </w:pPr>
      <w:r>
        <w:t>………………….. – Członek Zarządu</w:t>
      </w:r>
    </w:p>
    <w:p w14:paraId="10E38BDF" w14:textId="77777777" w:rsidR="00700751" w:rsidRDefault="00700751" w:rsidP="00700751">
      <w:pPr>
        <w:spacing w:after="0"/>
      </w:pPr>
    </w:p>
    <w:p w14:paraId="0479A8A8" w14:textId="42D51EBA" w:rsidR="00700751" w:rsidRDefault="00700751" w:rsidP="00700751">
      <w:pPr>
        <w:spacing w:after="0"/>
      </w:pPr>
      <w:r>
        <w:t xml:space="preserve">Załącznik nr 1 – Informacja z portalu </w:t>
      </w:r>
      <w:hyperlink r:id="rId5" w:history="1">
        <w:r>
          <w:rPr>
            <w:rStyle w:val="Hipercze"/>
          </w:rPr>
          <w:t>www.ms.gov.pl</w:t>
        </w:r>
      </w:hyperlink>
      <w:r>
        <w:t xml:space="preserve"> odpowiadająca aktualnemu odpisowi z KRS –wydruk z dna ………………………….</w:t>
      </w:r>
    </w:p>
    <w:p w14:paraId="1450F3FB" w14:textId="77777777" w:rsidR="00885B73" w:rsidRPr="00885B73" w:rsidRDefault="00885B73" w:rsidP="00A2091C">
      <w:pPr>
        <w:spacing w:after="0" w:line="360" w:lineRule="auto"/>
        <w:jc w:val="both"/>
        <w:rPr>
          <w:b/>
        </w:rPr>
      </w:pPr>
    </w:p>
    <w:p w14:paraId="00ACA30D" w14:textId="77777777" w:rsidR="00AA03A7" w:rsidRDefault="00AA03A7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PROPOZYCJE UKŁADOWE WRAZ ZE WSTĘPNYM PLANEM RESTRUKTURYZACYJNYM</w:t>
      </w:r>
    </w:p>
    <w:p w14:paraId="79F7EC68" w14:textId="1892009B" w:rsidR="006D307F" w:rsidRPr="00266D70" w:rsidRDefault="00266D70" w:rsidP="00A2091C">
      <w:pPr>
        <w:spacing w:after="0" w:line="360" w:lineRule="auto"/>
        <w:jc w:val="both"/>
      </w:pPr>
      <w:r w:rsidRPr="00266D70">
        <w:t xml:space="preserve">Propozycje układowe oraz wstępny plan restrukturyzacyjny </w:t>
      </w:r>
      <w:r w:rsidR="00C117F2" w:rsidRPr="00266D70">
        <w:t>znajd</w:t>
      </w:r>
      <w:r w:rsidR="00C117F2">
        <w:t xml:space="preserve">ują się w załączeniu do wniosku i zakładają, że wierzyciele zabezpieczeni rzeczowo </w:t>
      </w:r>
      <w:r w:rsidR="002C7BBB">
        <w:t xml:space="preserve">zgodnie ze uzyskanymi informacjami </w:t>
      </w:r>
      <w:r w:rsidR="00700751" w:rsidRPr="00700751">
        <w:rPr>
          <w:u w:val="single"/>
        </w:rPr>
        <w:t xml:space="preserve">będą/ </w:t>
      </w:r>
      <w:r w:rsidR="00C117F2" w:rsidRPr="00700751">
        <w:rPr>
          <w:u w:val="single"/>
        </w:rPr>
        <w:t>nie będą</w:t>
      </w:r>
      <w:r w:rsidR="00C117F2">
        <w:t xml:space="preserve"> zainteresowani układem i </w:t>
      </w:r>
      <w:r w:rsidR="00700751" w:rsidRPr="00700751">
        <w:rPr>
          <w:u w:val="single"/>
        </w:rPr>
        <w:t xml:space="preserve">wyrażają zgodę/ </w:t>
      </w:r>
      <w:r w:rsidR="00C117F2" w:rsidRPr="00700751">
        <w:rPr>
          <w:u w:val="single"/>
        </w:rPr>
        <w:t>nie wyrażą zgody</w:t>
      </w:r>
      <w:r w:rsidR="00C117F2">
        <w:t xml:space="preserve"> </w:t>
      </w:r>
      <w:r w:rsidR="002C7BBB">
        <w:t>w trybie art. 151 ust. 2 Prawa Restrukturyzacyjnego.</w:t>
      </w:r>
    </w:p>
    <w:p w14:paraId="373544F3" w14:textId="77777777" w:rsidR="00C507A1" w:rsidRDefault="00C507A1" w:rsidP="00A2091C">
      <w:pPr>
        <w:spacing w:after="0" w:line="360" w:lineRule="auto"/>
        <w:jc w:val="both"/>
      </w:pPr>
    </w:p>
    <w:p w14:paraId="11A2E457" w14:textId="77777777" w:rsidR="00266D70" w:rsidRPr="00266D70" w:rsidRDefault="00266D70" w:rsidP="00A2091C">
      <w:pPr>
        <w:spacing w:after="0" w:line="360" w:lineRule="auto"/>
        <w:jc w:val="both"/>
      </w:pPr>
      <w:r w:rsidRPr="00266D70">
        <w:t>Załącznik nr 2 – propozycje układowe</w:t>
      </w:r>
    </w:p>
    <w:p w14:paraId="311E8AB7" w14:textId="77777777" w:rsidR="00266D70" w:rsidRDefault="00266D70" w:rsidP="00A2091C">
      <w:pPr>
        <w:spacing w:after="0" w:line="360" w:lineRule="auto"/>
        <w:jc w:val="both"/>
      </w:pPr>
      <w:r w:rsidRPr="00266D70">
        <w:t xml:space="preserve">Załącznik nr </w:t>
      </w:r>
      <w:r w:rsidR="007D6CE4">
        <w:t>3</w:t>
      </w:r>
      <w:r w:rsidRPr="00266D70">
        <w:t xml:space="preserve"> – wstępny plan restrukturyzacyjny</w:t>
      </w:r>
    </w:p>
    <w:p w14:paraId="7BBC4F4A" w14:textId="77777777" w:rsidR="00266D70" w:rsidRPr="00266D70" w:rsidRDefault="00266D70" w:rsidP="00A2091C">
      <w:pPr>
        <w:spacing w:after="0" w:line="360" w:lineRule="auto"/>
        <w:jc w:val="both"/>
      </w:pPr>
    </w:p>
    <w:p w14:paraId="023ACEA9" w14:textId="77777777" w:rsidR="006D307F" w:rsidRDefault="006D307F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LOKALIZACJA MAJĄTKU DŁUŻNIKA:</w:t>
      </w:r>
    </w:p>
    <w:p w14:paraId="7860B17A" w14:textId="72DA8641" w:rsidR="006D307F" w:rsidRPr="00C507A1" w:rsidRDefault="006D307F" w:rsidP="00700751">
      <w:pPr>
        <w:spacing w:line="360" w:lineRule="auto"/>
        <w:jc w:val="both"/>
        <w:rPr>
          <w:b/>
        </w:rPr>
      </w:pPr>
      <w:r>
        <w:t xml:space="preserve">Dłużnik posiada </w:t>
      </w:r>
      <w:r w:rsidR="00545A0A">
        <w:t>majątek w stałym miejscu</w:t>
      </w:r>
      <w:r w:rsidR="00521A2A">
        <w:t xml:space="preserve"> wykonywania działalności gospodarczej: </w:t>
      </w:r>
      <w:r w:rsidR="00700751">
        <w:t xml:space="preserve">…………………….. </w:t>
      </w:r>
      <w:r w:rsidR="00521A2A">
        <w:t xml:space="preserve">Ponadto posiada nieruchomości </w:t>
      </w:r>
      <w:r w:rsidR="002C1FFB">
        <w:t>oraz ruchomości znajdują</w:t>
      </w:r>
      <w:r w:rsidR="00D74E4A">
        <w:t xml:space="preserve"> się w </w:t>
      </w:r>
      <w:r w:rsidR="00700751">
        <w:t>………………………..</w:t>
      </w:r>
    </w:p>
    <w:p w14:paraId="30859167" w14:textId="77777777" w:rsidR="00AA03A7" w:rsidRDefault="00AA03A7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AKTUALNY WYKAZ MAJĄTKU WRAZ Z SZACUNKOWĄ WYCENĄ JEGO SKŁADNIKÓW</w:t>
      </w:r>
    </w:p>
    <w:p w14:paraId="0F27EE78" w14:textId="4585CA61" w:rsidR="0060420A" w:rsidRDefault="007D6CE4" w:rsidP="00A2091C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>
        <w:lastRenderedPageBreak/>
        <w:t xml:space="preserve">Szacunkowa wartość całego majątku </w:t>
      </w:r>
      <w:r w:rsidRPr="0060420A">
        <w:t>wynosi</w:t>
      </w:r>
      <w:r w:rsidR="0060420A">
        <w:t xml:space="preserve"> </w:t>
      </w:r>
      <w:r w:rsidR="00700751">
        <w:rPr>
          <w:lang w:eastAsia="pl-PL"/>
        </w:rPr>
        <w:t>……………………….</w:t>
      </w:r>
      <w:r w:rsidR="001D58D1">
        <w:rPr>
          <w:lang w:eastAsia="pl-PL"/>
        </w:rPr>
        <w:t xml:space="preserve"> zł</w:t>
      </w:r>
      <w:r w:rsidR="001D58D1">
        <w:t xml:space="preserve">, a wartość majątku niezabezpieczonego wynosi </w:t>
      </w:r>
      <w:r w:rsidR="00700751">
        <w:t>……………………….</w:t>
      </w:r>
      <w:r w:rsidR="001D58D1">
        <w:t xml:space="preserve"> zł.</w:t>
      </w:r>
      <w:r w:rsidR="0060420A">
        <w:t xml:space="preserve"> Wycena została sporządzona dla wartości rynkowej składników majątku </w:t>
      </w:r>
      <w:r w:rsidR="00700751">
        <w:t xml:space="preserve">przy założeniu kontynuacji działania. </w:t>
      </w:r>
    </w:p>
    <w:p w14:paraId="75A69C10" w14:textId="38B1D45D" w:rsidR="00BB7F68" w:rsidRPr="00700751" w:rsidRDefault="007D6CE4" w:rsidP="00700751">
      <w:pPr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t>Pełny wykaz majątku wraz z jego szacunkową wyceną jego składników znajduje się w załączeniu.</w:t>
      </w:r>
    </w:p>
    <w:p w14:paraId="13BE05CE" w14:textId="77777777" w:rsidR="007D6CE4" w:rsidRDefault="007D6CE4" w:rsidP="00A2091C">
      <w:pPr>
        <w:spacing w:after="0" w:line="360" w:lineRule="auto"/>
        <w:jc w:val="both"/>
      </w:pPr>
      <w:r>
        <w:t>Załącznik nr 4 – wykaz majątku</w:t>
      </w:r>
    </w:p>
    <w:p w14:paraId="7BF16A34" w14:textId="77777777" w:rsidR="007D6CE4" w:rsidRPr="006D307F" w:rsidRDefault="007D6CE4" w:rsidP="00A2091C">
      <w:pPr>
        <w:spacing w:after="0" w:line="360" w:lineRule="auto"/>
        <w:jc w:val="both"/>
      </w:pPr>
    </w:p>
    <w:p w14:paraId="778439D5" w14:textId="77777777" w:rsidR="00AA03A7" w:rsidRDefault="00AA03A7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BILANS SPORZĄDZONY PRZEZ DŁUŻNIKA DLA CELÓW POSTĘPOWANIA</w:t>
      </w:r>
    </w:p>
    <w:p w14:paraId="26ABA4C7" w14:textId="4E112D54" w:rsidR="006D307F" w:rsidRDefault="007D6CE4" w:rsidP="00A2091C">
      <w:pPr>
        <w:spacing w:after="0" w:line="360" w:lineRule="auto"/>
        <w:jc w:val="both"/>
      </w:pPr>
      <w:r>
        <w:t xml:space="preserve">Bilans </w:t>
      </w:r>
      <w:r w:rsidR="00A2091C">
        <w:t xml:space="preserve">oraz Rachunek Zysków i Strat </w:t>
      </w:r>
      <w:r>
        <w:t xml:space="preserve">sporządzony przez Dłużnika na </w:t>
      </w:r>
      <w:r w:rsidRPr="008C633D">
        <w:t>dzień</w:t>
      </w:r>
      <w:r w:rsidR="00700751">
        <w:t xml:space="preserve"> ………… </w:t>
      </w:r>
      <w:r w:rsidR="00CC4835" w:rsidRPr="008C633D">
        <w:t>r.</w:t>
      </w:r>
      <w:r w:rsidRPr="008C633D">
        <w:t>, czyli</w:t>
      </w:r>
      <w:r>
        <w:t xml:space="preserve"> na dzień przypadający w okresie trzydziestu dni przed dniem złożenia wniosku znajduje się w załączeniu do wniosku.</w:t>
      </w:r>
    </w:p>
    <w:p w14:paraId="21DD3EA3" w14:textId="77777777" w:rsidR="00BB7F68" w:rsidRDefault="00BB7F68" w:rsidP="00A2091C">
      <w:pPr>
        <w:spacing w:after="0" w:line="360" w:lineRule="auto"/>
        <w:jc w:val="both"/>
      </w:pPr>
    </w:p>
    <w:p w14:paraId="3FB8AC9C" w14:textId="77777777" w:rsidR="007D6CE4" w:rsidRDefault="007D6CE4" w:rsidP="00A2091C">
      <w:pPr>
        <w:spacing w:after="0" w:line="360" w:lineRule="auto"/>
        <w:jc w:val="both"/>
      </w:pPr>
      <w:r>
        <w:t xml:space="preserve">Załącznik nr 5 – Bilans </w:t>
      </w:r>
      <w:r w:rsidR="00A2091C">
        <w:t xml:space="preserve">oraz Rachunek Zysków i Strat </w:t>
      </w:r>
      <w:r>
        <w:t>sporządzony przez Dłużnika</w:t>
      </w:r>
    </w:p>
    <w:p w14:paraId="2AC2BBC2" w14:textId="77777777" w:rsidR="007D6CE4" w:rsidRPr="006D307F" w:rsidRDefault="007D6CE4" w:rsidP="00A2091C">
      <w:pPr>
        <w:spacing w:after="0" w:line="360" w:lineRule="auto"/>
        <w:jc w:val="both"/>
      </w:pPr>
    </w:p>
    <w:p w14:paraId="0BA9C836" w14:textId="77777777" w:rsidR="00AA03A7" w:rsidRDefault="00AA03A7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WYKAZ WIERZYCIELI</w:t>
      </w:r>
    </w:p>
    <w:p w14:paraId="0B728514" w14:textId="5169263E" w:rsidR="00CC4835" w:rsidRPr="005103AB" w:rsidRDefault="00AA03A7" w:rsidP="00A2091C">
      <w:pPr>
        <w:spacing w:after="0" w:line="360" w:lineRule="auto"/>
        <w:jc w:val="both"/>
      </w:pPr>
      <w:r w:rsidRPr="005103AB">
        <w:t xml:space="preserve">Lista wierzycieli </w:t>
      </w:r>
      <w:r w:rsidR="008A79A3">
        <w:t xml:space="preserve"> znajduje się w załączeniu i </w:t>
      </w:r>
      <w:r w:rsidRPr="005103AB">
        <w:t xml:space="preserve">zawiera </w:t>
      </w:r>
      <w:r w:rsidR="00ED424F">
        <w:t>….</w:t>
      </w:r>
      <w:r w:rsidR="00CC4835" w:rsidRPr="005103AB">
        <w:t xml:space="preserve"> pozycji w tym:</w:t>
      </w:r>
    </w:p>
    <w:p w14:paraId="4368125A" w14:textId="328E800F" w:rsidR="00CC4835" w:rsidRPr="005103AB" w:rsidRDefault="00ED424F" w:rsidP="00A2091C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……</w:t>
      </w:r>
      <w:r w:rsidR="00CC4835" w:rsidRPr="005103AB">
        <w:t xml:space="preserve"> wierzyciel</w:t>
      </w:r>
      <w:r w:rsidR="00DF57A8" w:rsidRPr="005103AB">
        <w:t>i</w:t>
      </w:r>
      <w:r w:rsidR="00CC4835" w:rsidRPr="005103AB">
        <w:t xml:space="preserve"> obję</w:t>
      </w:r>
      <w:r w:rsidR="00DF57A8" w:rsidRPr="005103AB">
        <w:t>tych</w:t>
      </w:r>
      <w:r w:rsidR="00CC4835" w:rsidRPr="005103AB">
        <w:t xml:space="preserve"> układem z mocy prawa;</w:t>
      </w:r>
    </w:p>
    <w:p w14:paraId="0A94E87B" w14:textId="3D06A050" w:rsidR="00CC4835" w:rsidRDefault="00ED424F" w:rsidP="00A2091C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…..</w:t>
      </w:r>
      <w:r w:rsidR="00CC4835" w:rsidRPr="00C117F2">
        <w:t xml:space="preserve"> wierzycieli zostanie objętych układem za zgodą wierzyciela i są zabezpieczeni rzeczowo na majątku Dłużnika;</w:t>
      </w:r>
    </w:p>
    <w:p w14:paraId="0DA76BBC" w14:textId="775485DE" w:rsidR="002C7BBB" w:rsidRPr="00C117F2" w:rsidRDefault="00ED424F" w:rsidP="00A2091C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…..</w:t>
      </w:r>
      <w:r w:rsidR="002C7BBB">
        <w:t xml:space="preserve"> wierzycieli wyłączonych z układu z mocy prawa na podstawie art. 151 ust. 1 pkt 4 Prawa Restrukturyzacyjnego;</w:t>
      </w:r>
    </w:p>
    <w:p w14:paraId="6ADCD5D9" w14:textId="77777777" w:rsidR="00AA03A7" w:rsidRPr="00824881" w:rsidRDefault="00CC4835" w:rsidP="00A2091C">
      <w:pPr>
        <w:spacing w:after="0" w:line="360" w:lineRule="auto"/>
        <w:jc w:val="both"/>
      </w:pPr>
      <w:r>
        <w:t xml:space="preserve">i jest zgodna </w:t>
      </w:r>
      <w:r w:rsidR="00AA03A7" w:rsidRPr="001330A6">
        <w:t>z informacjami wymaganymi art. 2</w:t>
      </w:r>
      <w:r w:rsidR="001330A6" w:rsidRPr="001330A6">
        <w:t>27</w:t>
      </w:r>
      <w:r w:rsidR="00AA03A7" w:rsidRPr="001330A6">
        <w:t xml:space="preserve"> ust. 1 pkt </w:t>
      </w:r>
      <w:r w:rsidR="001330A6" w:rsidRPr="001330A6">
        <w:t>6</w:t>
      </w:r>
      <w:r w:rsidR="00AA03A7" w:rsidRPr="001330A6">
        <w:t xml:space="preserve"> Prawa Restrukturyzacyjnego</w:t>
      </w:r>
      <w:r w:rsidR="001330A6">
        <w:t xml:space="preserve"> z dnia 15 maja 2015r. (Dz.U. z 2019r. poz. 243)</w:t>
      </w:r>
      <w:r>
        <w:t>.</w:t>
      </w:r>
    </w:p>
    <w:p w14:paraId="3504DBC5" w14:textId="77777777" w:rsidR="00AA03A7" w:rsidRDefault="00AA03A7" w:rsidP="00A2091C">
      <w:pPr>
        <w:spacing w:after="0" w:line="360" w:lineRule="auto"/>
        <w:jc w:val="both"/>
      </w:pPr>
    </w:p>
    <w:p w14:paraId="166FEAD0" w14:textId="77777777" w:rsidR="00AA03A7" w:rsidRDefault="00AA03A7" w:rsidP="00A2091C">
      <w:pPr>
        <w:spacing w:after="0" w:line="360" w:lineRule="auto"/>
        <w:jc w:val="both"/>
      </w:pPr>
      <w:r w:rsidRPr="00824881">
        <w:t xml:space="preserve">Załącznik nr </w:t>
      </w:r>
      <w:r w:rsidR="001330A6">
        <w:t>6</w:t>
      </w:r>
      <w:r w:rsidRPr="00824881">
        <w:t xml:space="preserve"> – </w:t>
      </w:r>
      <w:r>
        <w:t>Wykaz</w:t>
      </w:r>
      <w:r w:rsidRPr="00824881">
        <w:t xml:space="preserve"> </w:t>
      </w:r>
      <w:r>
        <w:t>w</w:t>
      </w:r>
      <w:r w:rsidRPr="00824881">
        <w:t>ierzycieli</w:t>
      </w:r>
    </w:p>
    <w:p w14:paraId="5E8FE3A9" w14:textId="77777777" w:rsidR="00AA03A7" w:rsidRPr="00824881" w:rsidRDefault="00AA03A7" w:rsidP="00A2091C">
      <w:pPr>
        <w:spacing w:after="0" w:line="360" w:lineRule="auto"/>
        <w:jc w:val="both"/>
      </w:pPr>
    </w:p>
    <w:p w14:paraId="511DA9C7" w14:textId="77777777" w:rsidR="00AA03A7" w:rsidRDefault="00AA03A7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SUMA WIERZYTELNOŚCI</w:t>
      </w:r>
    </w:p>
    <w:p w14:paraId="7A0719E5" w14:textId="5FCF7AF1" w:rsidR="00EA6E8C" w:rsidRPr="002C7BBB" w:rsidRDefault="002C7BBB" w:rsidP="002C7BBB">
      <w:pPr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>
        <w:t>Całkowita s</w:t>
      </w:r>
      <w:r w:rsidR="00232A43">
        <w:t xml:space="preserve">uma wierzytelności </w:t>
      </w:r>
      <w:r>
        <w:t xml:space="preserve">Dłużnika </w:t>
      </w:r>
      <w:r w:rsidR="00232A43" w:rsidRPr="002C7BBB">
        <w:t>wynosi</w:t>
      </w:r>
      <w:r w:rsidRPr="002C7BBB">
        <w:t xml:space="preserve"> </w:t>
      </w:r>
      <w:r w:rsidR="00ED424F">
        <w:rPr>
          <w:lang w:eastAsia="pl-PL"/>
        </w:rPr>
        <w:t>…………………</w:t>
      </w:r>
      <w:r>
        <w:rPr>
          <w:lang w:eastAsia="pl-PL"/>
        </w:rPr>
        <w:t xml:space="preserve"> zł</w:t>
      </w:r>
      <w:r w:rsidR="004A2161">
        <w:t>, a objęta</w:t>
      </w:r>
      <w:r w:rsidR="00EA6E8C">
        <w:t xml:space="preserve"> </w:t>
      </w:r>
      <w:r>
        <w:t xml:space="preserve">układem z mocy prawa jest </w:t>
      </w:r>
      <w:r w:rsidR="004A2161">
        <w:t xml:space="preserve">kwota </w:t>
      </w:r>
      <w:r w:rsidR="00ED424F">
        <w:rPr>
          <w:b/>
        </w:rPr>
        <w:t>…………………………..</w:t>
      </w:r>
      <w:r w:rsidRPr="002C7BBB">
        <w:rPr>
          <w:b/>
        </w:rPr>
        <w:t xml:space="preserve"> zł</w:t>
      </w:r>
      <w:r>
        <w:t>.</w:t>
      </w:r>
    </w:p>
    <w:p w14:paraId="7D7967E4" w14:textId="229A5FB2" w:rsidR="00AA03A7" w:rsidRPr="00DC082E" w:rsidRDefault="00AA03A7" w:rsidP="00A2091C">
      <w:pPr>
        <w:spacing w:after="0" w:line="360" w:lineRule="auto"/>
        <w:jc w:val="both"/>
        <w:rPr>
          <w:highlight w:val="yellow"/>
        </w:rPr>
      </w:pPr>
      <w:r w:rsidRPr="00FA6D32">
        <w:t xml:space="preserve">Dane według </w:t>
      </w:r>
      <w:r w:rsidRPr="00FE276C">
        <w:t xml:space="preserve">stanu na dzień </w:t>
      </w:r>
      <w:r w:rsidR="00ED424F">
        <w:t>……………………</w:t>
      </w:r>
      <w:r w:rsidRPr="00FE276C">
        <w:t>.</w:t>
      </w:r>
    </w:p>
    <w:p w14:paraId="35937FDA" w14:textId="77777777" w:rsidR="00AA03A7" w:rsidRPr="00824881" w:rsidRDefault="007314D5" w:rsidP="00A2091C">
      <w:pPr>
        <w:spacing w:after="0" w:line="360" w:lineRule="auto"/>
        <w:jc w:val="both"/>
      </w:pPr>
      <w:r>
        <w:t xml:space="preserve"> </w:t>
      </w:r>
    </w:p>
    <w:p w14:paraId="769CA8EE" w14:textId="77777777" w:rsidR="00AA03A7" w:rsidRDefault="00AA03A7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WYKAZ WIERZYTELNOŚCI SPORNYCH</w:t>
      </w:r>
    </w:p>
    <w:p w14:paraId="7309B163" w14:textId="4E832A4D" w:rsidR="00FF5233" w:rsidRDefault="001330A6" w:rsidP="00A2091C">
      <w:pPr>
        <w:spacing w:after="0" w:line="360" w:lineRule="auto"/>
        <w:jc w:val="both"/>
      </w:pPr>
      <w:r w:rsidRPr="001330A6">
        <w:t xml:space="preserve">Dłużnik </w:t>
      </w:r>
      <w:r w:rsidR="00D215CC" w:rsidRPr="00D215CC">
        <w:rPr>
          <w:u w:val="single"/>
        </w:rPr>
        <w:t xml:space="preserve">posiada/ </w:t>
      </w:r>
      <w:r w:rsidRPr="00D215CC">
        <w:rPr>
          <w:u w:val="single"/>
        </w:rPr>
        <w:t>nie posiada</w:t>
      </w:r>
      <w:r w:rsidRPr="001330A6">
        <w:t xml:space="preserve"> wierzytelności spornych</w:t>
      </w:r>
      <w:r>
        <w:t xml:space="preserve"> rozumian</w:t>
      </w:r>
      <w:r w:rsidR="00C507A1">
        <w:t>ych</w:t>
      </w:r>
      <w:r>
        <w:t xml:space="preserve"> zgodnie z art. 65 ust. 5 Prawa Restrukturyzacyjnego.</w:t>
      </w:r>
    </w:p>
    <w:p w14:paraId="55E717C7" w14:textId="77777777" w:rsidR="00C507A1" w:rsidRPr="001330A6" w:rsidRDefault="00C507A1" w:rsidP="00A2091C">
      <w:pPr>
        <w:spacing w:after="0" w:line="360" w:lineRule="auto"/>
        <w:jc w:val="both"/>
      </w:pPr>
    </w:p>
    <w:p w14:paraId="1D880E07" w14:textId="77777777" w:rsidR="006D307F" w:rsidRDefault="006D307F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>SUMA WIERZYTELNOŚCI SPORNYCH</w:t>
      </w:r>
    </w:p>
    <w:p w14:paraId="078EE921" w14:textId="1DC7EB3E" w:rsidR="00FF5233" w:rsidRDefault="00D215CC" w:rsidP="00A2091C">
      <w:pPr>
        <w:spacing w:after="0" w:line="360" w:lineRule="auto"/>
        <w:jc w:val="both"/>
      </w:pPr>
      <w:r>
        <w:t xml:space="preserve">Całkowita suma wierzytelności </w:t>
      </w:r>
      <w:r>
        <w:t xml:space="preserve">spornych </w:t>
      </w:r>
      <w:r w:rsidR="001330A6" w:rsidRPr="001330A6">
        <w:t xml:space="preserve">wynosi </w:t>
      </w:r>
      <w:r>
        <w:t>…………………………</w:t>
      </w:r>
      <w:bookmarkStart w:id="0" w:name="_GoBack"/>
      <w:bookmarkEnd w:id="0"/>
      <w:r w:rsidR="00ED424F">
        <w:rPr>
          <w:b/>
        </w:rPr>
        <w:t xml:space="preserve"> </w:t>
      </w:r>
      <w:r w:rsidR="001330A6" w:rsidRPr="00C507A1">
        <w:rPr>
          <w:b/>
        </w:rPr>
        <w:t>zł.</w:t>
      </w:r>
    </w:p>
    <w:p w14:paraId="10924E83" w14:textId="77777777" w:rsidR="00C507A1" w:rsidRPr="001330A6" w:rsidRDefault="00C507A1" w:rsidP="00A2091C">
      <w:pPr>
        <w:spacing w:after="0" w:line="360" w:lineRule="auto"/>
        <w:jc w:val="both"/>
      </w:pPr>
    </w:p>
    <w:p w14:paraId="57DAC1EB" w14:textId="77777777" w:rsidR="006D307F" w:rsidRPr="006D307F" w:rsidRDefault="006D307F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6D307F">
        <w:rPr>
          <w:b/>
        </w:rPr>
        <w:t>OŚWIADCZENIE DŁUŻNIKA</w:t>
      </w:r>
    </w:p>
    <w:p w14:paraId="7E4E3566" w14:textId="362E8168" w:rsidR="006D307F" w:rsidRPr="005B6CBF" w:rsidRDefault="006D307F" w:rsidP="00A2091C">
      <w:pPr>
        <w:spacing w:after="0" w:line="360" w:lineRule="auto"/>
        <w:jc w:val="both"/>
      </w:pPr>
      <w:r w:rsidRPr="005B6CBF">
        <w:t xml:space="preserve">Dłużnik – </w:t>
      </w:r>
      <w:r w:rsidR="00ED424F">
        <w:t xml:space="preserve">………………………………. </w:t>
      </w:r>
      <w:r>
        <w:t>oświadcza, że</w:t>
      </w:r>
      <w:r w:rsidRPr="005B6CBF">
        <w:t>:</w:t>
      </w:r>
    </w:p>
    <w:p w14:paraId="196392E0" w14:textId="77777777" w:rsidR="006D307F" w:rsidRDefault="006D307F" w:rsidP="00A2091C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nie jest uczestnikiem podlegającym prawu polskiemu lub prawu innego państwa członkowskiego systemu płatności lub systemu rozrachunków papierów wartościowych w rozumieniu ustawy z 24.8.2001 r. o ostateczności rozrachunku w systemach płatności i systemach rozrachunku papierów wartościowych oraz zasadach nadzoru nad tymi systemami (tj Dz.U. z 2013 r. poz. 246 ze zm.);</w:t>
      </w:r>
    </w:p>
    <w:p w14:paraId="1C0668EE" w14:textId="77777777" w:rsidR="006D307F" w:rsidRDefault="006D307F" w:rsidP="00A2091C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nie jest podmiotem prowadzącym system interoperacyjny w rozumieniu powołanej ustawy z 24.8.2001 r.;</w:t>
      </w:r>
    </w:p>
    <w:p w14:paraId="3CF425DD" w14:textId="77777777" w:rsidR="00C507A1" w:rsidRDefault="00C507A1" w:rsidP="00A2091C">
      <w:pPr>
        <w:spacing w:after="0" w:line="360" w:lineRule="auto"/>
        <w:jc w:val="both"/>
      </w:pPr>
    </w:p>
    <w:p w14:paraId="7D5D59FC" w14:textId="77777777" w:rsidR="006D307F" w:rsidRDefault="00C507A1" w:rsidP="00A2091C">
      <w:pPr>
        <w:spacing w:after="0" w:line="360" w:lineRule="auto"/>
        <w:jc w:val="both"/>
      </w:pPr>
      <w:r>
        <w:t>Załącznik nr 7 – Oświadczenie o prawdziwości danych zawartych we wniosku</w:t>
      </w:r>
    </w:p>
    <w:p w14:paraId="01521C6D" w14:textId="77777777" w:rsidR="00A321E1" w:rsidRPr="00573DE5" w:rsidRDefault="00A321E1" w:rsidP="00A2091C">
      <w:pPr>
        <w:spacing w:after="0" w:line="360" w:lineRule="auto"/>
        <w:jc w:val="both"/>
      </w:pPr>
    </w:p>
    <w:p w14:paraId="46192916" w14:textId="77777777" w:rsidR="00A321E1" w:rsidRDefault="00A321E1" w:rsidP="00A2091C">
      <w:pPr>
        <w:spacing w:after="0" w:line="360" w:lineRule="auto"/>
        <w:jc w:val="right"/>
      </w:pPr>
      <w:r>
        <w:t>…………………………………………….</w:t>
      </w:r>
    </w:p>
    <w:p w14:paraId="4E4A0044" w14:textId="021D7229" w:rsidR="00A321E1" w:rsidRDefault="00A321E1" w:rsidP="00A209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0BF1">
        <w:tab/>
      </w:r>
      <w:r w:rsidR="008638EC">
        <w:t xml:space="preserve"> </w:t>
      </w:r>
    </w:p>
    <w:p w14:paraId="07F91CC1" w14:textId="77777777" w:rsidR="004E4AE1" w:rsidRPr="00D75F1B" w:rsidRDefault="008638EC" w:rsidP="00A209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0C8BD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36B1F671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64482996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3F7045D8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51344DF4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5E9F655A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24001420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3210CEB7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49D71A12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5C100B57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278FBB67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50152AD8" w14:textId="77777777" w:rsidR="00893394" w:rsidRPr="002D6112" w:rsidRDefault="00893394" w:rsidP="00A2091C">
      <w:pPr>
        <w:spacing w:after="0" w:line="360" w:lineRule="auto"/>
        <w:rPr>
          <w:sz w:val="18"/>
          <w:szCs w:val="18"/>
        </w:rPr>
      </w:pPr>
      <w:r w:rsidRPr="002D6112">
        <w:rPr>
          <w:sz w:val="18"/>
          <w:szCs w:val="18"/>
        </w:rPr>
        <w:t>Załączniki:</w:t>
      </w:r>
    </w:p>
    <w:p w14:paraId="571984CC" w14:textId="79054108" w:rsidR="00893394" w:rsidRPr="008C633D" w:rsidRDefault="00ED424F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KRS</w:t>
      </w:r>
      <w:r w:rsidR="002C1FFB" w:rsidRPr="008C633D">
        <w:rPr>
          <w:sz w:val="18"/>
          <w:szCs w:val="18"/>
        </w:rPr>
        <w:t xml:space="preserve"> </w:t>
      </w:r>
      <w:r w:rsidR="002D6112" w:rsidRPr="008C633D">
        <w:rPr>
          <w:sz w:val="18"/>
          <w:szCs w:val="18"/>
        </w:rPr>
        <w:t>Wnioskodawcy (dłużnika)</w:t>
      </w:r>
    </w:p>
    <w:p w14:paraId="09086845" w14:textId="57973B00" w:rsidR="00AA03A7" w:rsidRPr="008C633D" w:rsidRDefault="00AA03A7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C633D">
        <w:rPr>
          <w:sz w:val="18"/>
          <w:szCs w:val="18"/>
        </w:rPr>
        <w:t>Propozycje układowe Dłużnika</w:t>
      </w:r>
      <w:r w:rsidR="008A79A3">
        <w:rPr>
          <w:sz w:val="18"/>
          <w:szCs w:val="18"/>
        </w:rPr>
        <w:t xml:space="preserve"> wraz z </w:t>
      </w:r>
      <w:r w:rsidR="00ED424F">
        <w:rPr>
          <w:sz w:val="18"/>
          <w:szCs w:val="18"/>
        </w:rPr>
        <w:t xml:space="preserve">…. </w:t>
      </w:r>
      <w:r w:rsidR="008A79A3">
        <w:rPr>
          <w:sz w:val="18"/>
          <w:szCs w:val="18"/>
        </w:rPr>
        <w:t>odpisami propozycji układowych dla wierzycieli</w:t>
      </w:r>
    </w:p>
    <w:p w14:paraId="2294D099" w14:textId="77777777" w:rsidR="002D6112" w:rsidRPr="008C633D" w:rsidRDefault="002D6112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C633D">
        <w:rPr>
          <w:sz w:val="18"/>
          <w:szCs w:val="18"/>
        </w:rPr>
        <w:t>Wstępny plan restrukturyzacji</w:t>
      </w:r>
      <w:r w:rsidR="002C1FFB" w:rsidRPr="008C633D">
        <w:rPr>
          <w:sz w:val="18"/>
          <w:szCs w:val="18"/>
        </w:rPr>
        <w:t xml:space="preserve"> Dłużnika</w:t>
      </w:r>
    </w:p>
    <w:p w14:paraId="42133388" w14:textId="77777777" w:rsidR="00D43C20" w:rsidRPr="008C633D" w:rsidRDefault="00BB7F68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C633D">
        <w:rPr>
          <w:sz w:val="18"/>
          <w:szCs w:val="18"/>
        </w:rPr>
        <w:t>Wykaz majątku Dłużnika</w:t>
      </w:r>
    </w:p>
    <w:p w14:paraId="75ACB9DA" w14:textId="77777777" w:rsidR="007C0788" w:rsidRPr="008C633D" w:rsidRDefault="007C0788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C633D">
        <w:rPr>
          <w:sz w:val="18"/>
          <w:szCs w:val="18"/>
        </w:rPr>
        <w:t>Bilans</w:t>
      </w:r>
      <w:r w:rsidR="00145CCC" w:rsidRPr="008C633D">
        <w:rPr>
          <w:sz w:val="18"/>
          <w:szCs w:val="18"/>
        </w:rPr>
        <w:t xml:space="preserve"> i rachunek zysków i strat sporządzony przez Dłużnika</w:t>
      </w:r>
    </w:p>
    <w:p w14:paraId="7E62CB0A" w14:textId="77777777" w:rsidR="007C0788" w:rsidRPr="008C633D" w:rsidRDefault="002D6112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C633D">
        <w:rPr>
          <w:sz w:val="18"/>
          <w:szCs w:val="18"/>
        </w:rPr>
        <w:t>Wykaz wierzycieli</w:t>
      </w:r>
      <w:r w:rsidR="00BC71E6" w:rsidRPr="008C633D">
        <w:rPr>
          <w:sz w:val="18"/>
          <w:szCs w:val="18"/>
        </w:rPr>
        <w:t xml:space="preserve"> </w:t>
      </w:r>
      <w:r w:rsidR="002C1FFB" w:rsidRPr="008C633D">
        <w:rPr>
          <w:sz w:val="18"/>
          <w:szCs w:val="18"/>
        </w:rPr>
        <w:t>Dłużnika</w:t>
      </w:r>
    </w:p>
    <w:p w14:paraId="2F143FBC" w14:textId="77777777" w:rsidR="000B0D5A" w:rsidRPr="008C633D" w:rsidRDefault="000B0D5A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C633D">
        <w:rPr>
          <w:sz w:val="18"/>
          <w:szCs w:val="18"/>
        </w:rPr>
        <w:t>Oświadczenie o prawdziwości danych zawartych we wniosku</w:t>
      </w:r>
      <w:r w:rsidR="002C1FFB" w:rsidRPr="008C633D">
        <w:rPr>
          <w:sz w:val="18"/>
          <w:szCs w:val="18"/>
        </w:rPr>
        <w:t xml:space="preserve"> i świadomości odpowiedzialności karnej</w:t>
      </w:r>
    </w:p>
    <w:p w14:paraId="36DDE7F0" w14:textId="77777777" w:rsidR="00C507A1" w:rsidRPr="008C633D" w:rsidRDefault="00C507A1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C633D">
        <w:rPr>
          <w:sz w:val="18"/>
          <w:szCs w:val="18"/>
        </w:rPr>
        <w:t>Potwierdzenie opłaty od wniosku</w:t>
      </w:r>
    </w:p>
    <w:sectPr w:rsidR="00C507A1" w:rsidRPr="008C633D" w:rsidSect="00B3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8CF"/>
    <w:multiLevelType w:val="hybridMultilevel"/>
    <w:tmpl w:val="A5F6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45DC"/>
    <w:multiLevelType w:val="hybridMultilevel"/>
    <w:tmpl w:val="89063338"/>
    <w:lvl w:ilvl="0" w:tplc="39665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897"/>
    <w:multiLevelType w:val="hybridMultilevel"/>
    <w:tmpl w:val="14DA3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0EC2"/>
    <w:multiLevelType w:val="hybridMultilevel"/>
    <w:tmpl w:val="A5F6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048A"/>
    <w:multiLevelType w:val="hybridMultilevel"/>
    <w:tmpl w:val="A76696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DFE2D81"/>
    <w:multiLevelType w:val="hybridMultilevel"/>
    <w:tmpl w:val="E1E4A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87065"/>
    <w:multiLevelType w:val="hybridMultilevel"/>
    <w:tmpl w:val="2B56C672"/>
    <w:lvl w:ilvl="0" w:tplc="39665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6459"/>
    <w:multiLevelType w:val="hybridMultilevel"/>
    <w:tmpl w:val="3424B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7839"/>
    <w:multiLevelType w:val="hybridMultilevel"/>
    <w:tmpl w:val="08B8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E3B81"/>
    <w:multiLevelType w:val="hybridMultilevel"/>
    <w:tmpl w:val="FBF82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9524A"/>
    <w:multiLevelType w:val="hybridMultilevel"/>
    <w:tmpl w:val="5F689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2170E"/>
    <w:multiLevelType w:val="hybridMultilevel"/>
    <w:tmpl w:val="50182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2536F"/>
    <w:multiLevelType w:val="multilevel"/>
    <w:tmpl w:val="CAF2635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5B0B09EA"/>
    <w:multiLevelType w:val="hybridMultilevel"/>
    <w:tmpl w:val="A5F6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E609D"/>
    <w:multiLevelType w:val="hybridMultilevel"/>
    <w:tmpl w:val="71BA7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F0A5A"/>
    <w:multiLevelType w:val="hybridMultilevel"/>
    <w:tmpl w:val="FAC02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82842"/>
    <w:multiLevelType w:val="hybridMultilevel"/>
    <w:tmpl w:val="50F42D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6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893"/>
    <w:rsid w:val="00020614"/>
    <w:rsid w:val="00027315"/>
    <w:rsid w:val="00032AD7"/>
    <w:rsid w:val="00055665"/>
    <w:rsid w:val="000763C8"/>
    <w:rsid w:val="00087E26"/>
    <w:rsid w:val="000A685C"/>
    <w:rsid w:val="000B0D5A"/>
    <w:rsid w:val="000B35DB"/>
    <w:rsid w:val="000B3C91"/>
    <w:rsid w:val="000D1224"/>
    <w:rsid w:val="000D7AFD"/>
    <w:rsid w:val="00107004"/>
    <w:rsid w:val="00124E20"/>
    <w:rsid w:val="001323F6"/>
    <w:rsid w:val="001330A6"/>
    <w:rsid w:val="00144922"/>
    <w:rsid w:val="00145CCC"/>
    <w:rsid w:val="00150293"/>
    <w:rsid w:val="00177862"/>
    <w:rsid w:val="001B3CE5"/>
    <w:rsid w:val="001B414D"/>
    <w:rsid w:val="001C0C84"/>
    <w:rsid w:val="001D58D1"/>
    <w:rsid w:val="001E6996"/>
    <w:rsid w:val="00203B1A"/>
    <w:rsid w:val="002070D7"/>
    <w:rsid w:val="002140A6"/>
    <w:rsid w:val="00217C36"/>
    <w:rsid w:val="00222ECD"/>
    <w:rsid w:val="002275CE"/>
    <w:rsid w:val="00232A43"/>
    <w:rsid w:val="00255297"/>
    <w:rsid w:val="00255662"/>
    <w:rsid w:val="00264205"/>
    <w:rsid w:val="00266291"/>
    <w:rsid w:val="00266D70"/>
    <w:rsid w:val="002677C5"/>
    <w:rsid w:val="00274BFC"/>
    <w:rsid w:val="002B6F5B"/>
    <w:rsid w:val="002C1FFB"/>
    <w:rsid w:val="002C7BA3"/>
    <w:rsid w:val="002C7BBB"/>
    <w:rsid w:val="002D6112"/>
    <w:rsid w:val="002D78DB"/>
    <w:rsid w:val="00300DD3"/>
    <w:rsid w:val="00335246"/>
    <w:rsid w:val="0034755F"/>
    <w:rsid w:val="003527F9"/>
    <w:rsid w:val="003566A2"/>
    <w:rsid w:val="003A45AE"/>
    <w:rsid w:val="003C116F"/>
    <w:rsid w:val="003F20F0"/>
    <w:rsid w:val="003F2893"/>
    <w:rsid w:val="00405631"/>
    <w:rsid w:val="00442B83"/>
    <w:rsid w:val="00471911"/>
    <w:rsid w:val="00474F23"/>
    <w:rsid w:val="0047590E"/>
    <w:rsid w:val="00477216"/>
    <w:rsid w:val="00482D46"/>
    <w:rsid w:val="00487EFE"/>
    <w:rsid w:val="004A2161"/>
    <w:rsid w:val="004B329D"/>
    <w:rsid w:val="004C4429"/>
    <w:rsid w:val="004E4AE1"/>
    <w:rsid w:val="004F161A"/>
    <w:rsid w:val="004F5213"/>
    <w:rsid w:val="005103AB"/>
    <w:rsid w:val="0052042D"/>
    <w:rsid w:val="00521A2A"/>
    <w:rsid w:val="00521B28"/>
    <w:rsid w:val="00541429"/>
    <w:rsid w:val="00545A0A"/>
    <w:rsid w:val="005570E1"/>
    <w:rsid w:val="005720E8"/>
    <w:rsid w:val="00573DE5"/>
    <w:rsid w:val="00595B0A"/>
    <w:rsid w:val="005B6CBF"/>
    <w:rsid w:val="005C61A2"/>
    <w:rsid w:val="005D0F24"/>
    <w:rsid w:val="005E2B82"/>
    <w:rsid w:val="005E4218"/>
    <w:rsid w:val="005E559F"/>
    <w:rsid w:val="005F3709"/>
    <w:rsid w:val="006029CB"/>
    <w:rsid w:val="0060420A"/>
    <w:rsid w:val="00606A91"/>
    <w:rsid w:val="00622874"/>
    <w:rsid w:val="006228D7"/>
    <w:rsid w:val="00632044"/>
    <w:rsid w:val="00670E96"/>
    <w:rsid w:val="00681106"/>
    <w:rsid w:val="006C06E9"/>
    <w:rsid w:val="006C402E"/>
    <w:rsid w:val="006D307F"/>
    <w:rsid w:val="00700751"/>
    <w:rsid w:val="00701EF0"/>
    <w:rsid w:val="00711B45"/>
    <w:rsid w:val="0071481C"/>
    <w:rsid w:val="007314D5"/>
    <w:rsid w:val="00746909"/>
    <w:rsid w:val="007566BC"/>
    <w:rsid w:val="00761037"/>
    <w:rsid w:val="00767654"/>
    <w:rsid w:val="00783E97"/>
    <w:rsid w:val="0079010D"/>
    <w:rsid w:val="00793D7F"/>
    <w:rsid w:val="007B2751"/>
    <w:rsid w:val="007B3A09"/>
    <w:rsid w:val="007C0788"/>
    <w:rsid w:val="007D6CE4"/>
    <w:rsid w:val="007F0BF1"/>
    <w:rsid w:val="007F15B3"/>
    <w:rsid w:val="007F5B80"/>
    <w:rsid w:val="00817846"/>
    <w:rsid w:val="00824881"/>
    <w:rsid w:val="00825541"/>
    <w:rsid w:val="008340FA"/>
    <w:rsid w:val="00841CB8"/>
    <w:rsid w:val="00846D32"/>
    <w:rsid w:val="00852FCA"/>
    <w:rsid w:val="00854E8B"/>
    <w:rsid w:val="008638EC"/>
    <w:rsid w:val="008702BD"/>
    <w:rsid w:val="00871B3E"/>
    <w:rsid w:val="00881D95"/>
    <w:rsid w:val="00885B73"/>
    <w:rsid w:val="00893394"/>
    <w:rsid w:val="008977E1"/>
    <w:rsid w:val="008A4E65"/>
    <w:rsid w:val="008A79A3"/>
    <w:rsid w:val="008B44DB"/>
    <w:rsid w:val="008C633D"/>
    <w:rsid w:val="008C6933"/>
    <w:rsid w:val="008D561F"/>
    <w:rsid w:val="008E1601"/>
    <w:rsid w:val="008E221B"/>
    <w:rsid w:val="008E7523"/>
    <w:rsid w:val="00907048"/>
    <w:rsid w:val="009072E3"/>
    <w:rsid w:val="00922B54"/>
    <w:rsid w:val="0093041F"/>
    <w:rsid w:val="00935861"/>
    <w:rsid w:val="00951D2D"/>
    <w:rsid w:val="009643C4"/>
    <w:rsid w:val="0099323D"/>
    <w:rsid w:val="009A679D"/>
    <w:rsid w:val="009A75EF"/>
    <w:rsid w:val="009E616B"/>
    <w:rsid w:val="00A00F27"/>
    <w:rsid w:val="00A2091C"/>
    <w:rsid w:val="00A22995"/>
    <w:rsid w:val="00A315F9"/>
    <w:rsid w:val="00A321E1"/>
    <w:rsid w:val="00A40A23"/>
    <w:rsid w:val="00A62AF6"/>
    <w:rsid w:val="00A967B3"/>
    <w:rsid w:val="00AA03A7"/>
    <w:rsid w:val="00AC195F"/>
    <w:rsid w:val="00AD5A57"/>
    <w:rsid w:val="00B303C9"/>
    <w:rsid w:val="00B342A0"/>
    <w:rsid w:val="00B4296C"/>
    <w:rsid w:val="00B5299E"/>
    <w:rsid w:val="00B53A71"/>
    <w:rsid w:val="00B85558"/>
    <w:rsid w:val="00B862B3"/>
    <w:rsid w:val="00B875B1"/>
    <w:rsid w:val="00BB7F68"/>
    <w:rsid w:val="00BC201F"/>
    <w:rsid w:val="00BC71E6"/>
    <w:rsid w:val="00BE0614"/>
    <w:rsid w:val="00BE4AB4"/>
    <w:rsid w:val="00BF21E2"/>
    <w:rsid w:val="00C06D4B"/>
    <w:rsid w:val="00C117F2"/>
    <w:rsid w:val="00C457CB"/>
    <w:rsid w:val="00C507A1"/>
    <w:rsid w:val="00C53196"/>
    <w:rsid w:val="00C57855"/>
    <w:rsid w:val="00C621C3"/>
    <w:rsid w:val="00C64735"/>
    <w:rsid w:val="00C758A0"/>
    <w:rsid w:val="00C86E67"/>
    <w:rsid w:val="00CC4835"/>
    <w:rsid w:val="00CD7DD3"/>
    <w:rsid w:val="00D2035B"/>
    <w:rsid w:val="00D215CC"/>
    <w:rsid w:val="00D26149"/>
    <w:rsid w:val="00D43C20"/>
    <w:rsid w:val="00D456D9"/>
    <w:rsid w:val="00D657A7"/>
    <w:rsid w:val="00D74E4A"/>
    <w:rsid w:val="00D75371"/>
    <w:rsid w:val="00D75F1B"/>
    <w:rsid w:val="00DA31D6"/>
    <w:rsid w:val="00DA382F"/>
    <w:rsid w:val="00DC082E"/>
    <w:rsid w:val="00DC4CB8"/>
    <w:rsid w:val="00DD3F33"/>
    <w:rsid w:val="00DF57A8"/>
    <w:rsid w:val="00E0269A"/>
    <w:rsid w:val="00E10F54"/>
    <w:rsid w:val="00E25903"/>
    <w:rsid w:val="00E27A70"/>
    <w:rsid w:val="00E44BC7"/>
    <w:rsid w:val="00E628AC"/>
    <w:rsid w:val="00E75DFF"/>
    <w:rsid w:val="00E84A02"/>
    <w:rsid w:val="00E866D0"/>
    <w:rsid w:val="00E902CA"/>
    <w:rsid w:val="00E902D4"/>
    <w:rsid w:val="00EA6E8C"/>
    <w:rsid w:val="00ED424F"/>
    <w:rsid w:val="00F011C1"/>
    <w:rsid w:val="00F044A9"/>
    <w:rsid w:val="00F36FDB"/>
    <w:rsid w:val="00F62456"/>
    <w:rsid w:val="00FA6D32"/>
    <w:rsid w:val="00FB470B"/>
    <w:rsid w:val="00FC1E11"/>
    <w:rsid w:val="00FE04B5"/>
    <w:rsid w:val="00FE276C"/>
    <w:rsid w:val="00FF3561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D21A"/>
  <w15:docId w15:val="{FBC25479-485D-421C-878D-1BFE55DC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B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B7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</dc:creator>
  <cp:keywords/>
  <dc:description/>
  <cp:lastModifiedBy>Łukasz Łupiński</cp:lastModifiedBy>
  <cp:revision>33</cp:revision>
  <cp:lastPrinted>2019-02-15T10:03:00Z</cp:lastPrinted>
  <dcterms:created xsi:type="dcterms:W3CDTF">2019-07-11T09:07:00Z</dcterms:created>
  <dcterms:modified xsi:type="dcterms:W3CDTF">2020-03-23T13:09:00Z</dcterms:modified>
</cp:coreProperties>
</file>